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32FA9" w14:textId="77777777" w:rsidR="00F24D1D" w:rsidRPr="00EF3EF1" w:rsidRDefault="00F24D1D" w:rsidP="009D59E2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bookmarkStart w:id="0" w:name="_Hlk494284035"/>
    </w:p>
    <w:p w14:paraId="46A96892" w14:textId="24FCCF0B" w:rsidR="003D5E08" w:rsidRPr="00EF3EF1" w:rsidRDefault="00AE5EA6" w:rsidP="009D59E2">
      <w:pPr>
        <w:pStyle w:val="Body"/>
        <w:spacing w:after="0" w:line="240" w:lineRule="auto"/>
        <w:rPr>
          <w:rFonts w:ascii="Arial" w:hAnsi="Arial" w:cs="Arial"/>
          <w:b/>
          <w:bCs/>
          <w:sz w:val="28"/>
          <w:szCs w:val="28"/>
          <w:lang w:val="cy-GB"/>
        </w:rPr>
      </w:pPr>
      <w:r w:rsidRPr="00EF3EF1">
        <w:rPr>
          <w:rFonts w:ascii="Arial" w:hAnsi="Arial" w:cs="Arial"/>
          <w:b/>
          <w:bCs/>
          <w:sz w:val="28"/>
          <w:szCs w:val="28"/>
          <w:lang w:val="cy-GB"/>
        </w:rPr>
        <w:t>Disgrifiad Swydd: Swyddog Cynnwys a Chyfathrebu</w:t>
      </w:r>
    </w:p>
    <w:bookmarkEnd w:id="0"/>
    <w:p w14:paraId="6A820779" w14:textId="5876C7EF" w:rsidR="00EE762A" w:rsidRPr="00EF3EF1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FE1132F" w14:textId="77777777" w:rsidR="00E37282" w:rsidRPr="00EF3EF1" w:rsidRDefault="00E37282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57B88C8" w14:textId="2979F280" w:rsidR="0073257E" w:rsidRPr="00EF3EF1" w:rsidRDefault="00AE5EA6" w:rsidP="009D59E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GWYBODAETH AM RHCM CYMRU</w:t>
      </w:r>
    </w:p>
    <w:p w14:paraId="487EF454" w14:textId="412AFD2D" w:rsidR="00EE762A" w:rsidRPr="00EF3EF1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47D49071" w14:textId="3DABA435" w:rsidR="00A511BD" w:rsidRPr="00EF3EF1" w:rsidRDefault="00C05BE2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dr w:val="none" w:sz="0" w:space="0" w:color="auto"/>
          <w:lang w:val="cy-GB"/>
        </w:rPr>
        <w:t xml:space="preserve">Ein gweledigaeth yw Cymru heb wahaniaethu ar sail rhyw. Ein huchelgais yw Cymru lle mae gan fenywod a dynion awdurdod a chyfle cyfwerth i lunio’u bywydau eu hunain.  </w:t>
      </w:r>
    </w:p>
    <w:p w14:paraId="293F7546" w14:textId="0B554069" w:rsidR="00A511BD" w:rsidRPr="00EF3EF1" w:rsidRDefault="00D4499D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Rydym yn gweithio mewn cynghrair o</w:t>
      </w:r>
      <w:r w:rsidR="00020145" w:rsidRPr="00EF3EF1">
        <w:rPr>
          <w:rFonts w:ascii="Arial" w:hAnsi="Arial" w:cs="Arial"/>
          <w:sz w:val="24"/>
          <w:szCs w:val="24"/>
          <w:lang w:val="cy-GB"/>
        </w:rPr>
        <w:t xml:space="preserve"> 34k </w:t>
      </w:r>
      <w:r w:rsidRPr="00EF3EF1">
        <w:rPr>
          <w:rFonts w:ascii="Arial" w:hAnsi="Arial" w:cs="Arial"/>
          <w:sz w:val="24"/>
          <w:szCs w:val="24"/>
          <w:lang w:val="cy-GB"/>
        </w:rPr>
        <w:t>o gefnogwyr</w:t>
      </w:r>
      <w:r w:rsidR="00020145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–</w:t>
      </w:r>
      <w:r w:rsidR="00A511BD" w:rsidRPr="00EF3EF1">
        <w:rPr>
          <w:rFonts w:ascii="Arial" w:hAnsi="Arial" w:cs="Arial"/>
          <w:sz w:val="24"/>
          <w:szCs w:val="24"/>
          <w:lang w:val="cy-GB"/>
        </w:rPr>
        <w:t xml:space="preserve"> n</w:t>
      </w:r>
      <w:r w:rsidRPr="00EF3EF1">
        <w:rPr>
          <w:rFonts w:ascii="Arial" w:hAnsi="Arial" w:cs="Arial"/>
          <w:sz w:val="24"/>
          <w:szCs w:val="24"/>
          <w:lang w:val="cy-GB"/>
        </w:rPr>
        <w:t>i all un sefydliad ar ei ben ei hun gyflawni cydraddoldeb</w:t>
      </w:r>
      <w:r w:rsidR="00A511BD" w:rsidRPr="00EF3EF1">
        <w:rPr>
          <w:rFonts w:ascii="Arial" w:hAnsi="Arial" w:cs="Arial"/>
          <w:sz w:val="24"/>
          <w:szCs w:val="24"/>
          <w:lang w:val="cy-GB"/>
        </w:rPr>
        <w:t xml:space="preserve">. </w:t>
      </w:r>
      <w:r w:rsidRPr="00EF3EF1">
        <w:rPr>
          <w:rFonts w:ascii="Arial" w:hAnsi="Arial" w:cs="Arial"/>
          <w:sz w:val="24"/>
          <w:szCs w:val="24"/>
          <w:lang w:val="cy-GB"/>
        </w:rPr>
        <w:t>Mae ein gwaith yn dod dan dair colofn. Byddwn yn Cysylltu, yn Ymgyrchu ac yn Hyrwyddo menywod nes caiff ein gweledigaeth ei gwireddu</w:t>
      </w:r>
      <w:r w:rsidR="00A511BD" w:rsidRPr="00EF3EF1">
        <w:rPr>
          <w:rFonts w:ascii="Arial" w:hAnsi="Arial" w:cs="Arial"/>
          <w:sz w:val="24"/>
          <w:szCs w:val="24"/>
          <w:lang w:val="cy-GB"/>
        </w:rPr>
        <w:t>.</w:t>
      </w:r>
    </w:p>
    <w:p w14:paraId="12953055" w14:textId="10D845B6" w:rsidR="00EE762A" w:rsidRPr="00EF3EF1" w:rsidRDefault="00EE762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3F716E1" w14:textId="7454B062" w:rsidR="00020145" w:rsidRPr="00EF3EF1" w:rsidRDefault="00D4499D" w:rsidP="009D59E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GWYBODAETH AM Y RÔ</w:t>
      </w:r>
      <w:r w:rsidR="009914F2" w:rsidRPr="00EF3EF1">
        <w:rPr>
          <w:rFonts w:ascii="Arial" w:hAnsi="Arial" w:cs="Arial"/>
          <w:b/>
          <w:bCs/>
          <w:sz w:val="24"/>
          <w:szCs w:val="24"/>
          <w:lang w:val="cy-GB"/>
        </w:rPr>
        <w:t>L</w:t>
      </w:r>
    </w:p>
    <w:p w14:paraId="50F2F4B5" w14:textId="56B5773A" w:rsidR="00020145" w:rsidRPr="00EF3EF1" w:rsidRDefault="00577903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Rydym yn recriwtio</w:t>
      </w:r>
      <w:r w:rsidR="007238F1" w:rsidRPr="00EF3EF1">
        <w:rPr>
          <w:rFonts w:ascii="Arial" w:hAnsi="Arial" w:cs="Arial"/>
          <w:sz w:val="24"/>
          <w:szCs w:val="24"/>
          <w:lang w:val="cy-GB"/>
        </w:rPr>
        <w:t>!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 Mae RhCM Cymru am benodi Swyddog Cynnwys a Chyfathrebu deinamig ac ymrwymedig</w:t>
      </w:r>
      <w:r w:rsidR="007238F1" w:rsidRPr="00EF3EF1">
        <w:rPr>
          <w:rFonts w:ascii="Arial" w:hAnsi="Arial" w:cs="Arial"/>
          <w:sz w:val="24"/>
          <w:szCs w:val="24"/>
          <w:lang w:val="cy-GB"/>
        </w:rPr>
        <w:t>.</w:t>
      </w:r>
    </w:p>
    <w:p w14:paraId="6BCA9779" w14:textId="77777777" w:rsidR="00CD1BA6" w:rsidRPr="00EF3EF1" w:rsidRDefault="00CD1BA6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2BAE869" w14:textId="72BDF4A7" w:rsidR="00020145" w:rsidRPr="00EF3EF1" w:rsidRDefault="00C05BE2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dr w:val="none" w:sz="0" w:space="0" w:color="auto"/>
          <w:lang w:val="cy-GB"/>
        </w:rPr>
        <w:t>Mae’r rôl newydd sbon hon yn cynnwys cyfleu’r gwaith arloesol gwych y mae RhCM yn ei wneud a’i drawsnewid yn gynnwys diddorol, cyffrous ac atyniadol sy’n ein helpu i gyflawni’r newid mae ei angen i wneud Cymru’n genedl ffeministaidd. Boed yn llunio pennawd gwych, yn creu ffilm fer, yn dylunio graffigwaith cyfryngau cymdeithasol neu neges drydar sy’n creu effaith, byddwch yn barod i ddatblygu’n gwaith cyfathrebu a sicrhau bod ein polisi a’n gwaith dylanwadu wir yn taro deuddeg.</w:t>
      </w:r>
    </w:p>
    <w:p w14:paraId="011DE731" w14:textId="733AE8C9" w:rsidR="00020145" w:rsidRPr="00EF3EF1" w:rsidRDefault="00020145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6016ABF" w14:textId="1BFC56D2" w:rsidR="00020145" w:rsidRPr="00EF3EF1" w:rsidRDefault="00340A38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Bydd gennych rwydwaith cryf ac yn mwynhau cysylltu â’n haelodau a’n cefnogwyr amrywiol a datblygu’r gynghrair drwy estyn allan i gynulleidfaoedd newydd ledled Cymru.</w:t>
      </w:r>
      <w:r w:rsidR="00020145" w:rsidRPr="00EF3E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49859B2" w14:textId="33B5ABDA" w:rsidR="00020145" w:rsidRPr="00EF3EF1" w:rsidRDefault="00020145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0AFC180" w14:textId="1CD9CEBB" w:rsidR="000D7AC3" w:rsidRPr="00EF3EF1" w:rsidRDefault="00C05BE2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dr w:val="none" w:sz="0" w:space="0" w:color="auto"/>
          <w:lang w:val="cy-GB"/>
        </w:rPr>
        <w:t>Byddwch yn hynod hunan-gymhellol, yn gallu gweithio ar eich menter eich hun ac yn barod i ymuno â thîm sy’n perfformio’n uchel ond sy’n llawn hwyl a chefnogaeth o ffeministiaid sydd i gyd yn ymrwymedig i gyflawni’n strategaeth newydd.</w:t>
      </w:r>
    </w:p>
    <w:p w14:paraId="5E2FF9FD" w14:textId="77777777" w:rsidR="003A5129" w:rsidRPr="00EF3EF1" w:rsidRDefault="003A5129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2CE1E066" w14:textId="509D20B2" w:rsidR="000D7AC3" w:rsidRDefault="003A5129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bookmarkStart w:id="1" w:name="_Hlk40103221"/>
      <w:r w:rsidRPr="00EF3EF1">
        <w:rPr>
          <w:rFonts w:ascii="Arial" w:hAnsi="Arial" w:cs="Arial"/>
          <w:sz w:val="24"/>
          <w:szCs w:val="24"/>
          <w:lang w:val="cy-GB"/>
        </w:rPr>
        <w:t xml:space="preserve">Rydym yn croesawu’n arbennig geisiadau gan ymgeiswyr Du, Asiaidd a lleiafrifoedd ethnig </w:t>
      </w:r>
      <w:r w:rsidR="000D7AC3" w:rsidRPr="00EF3EF1">
        <w:rPr>
          <w:rFonts w:ascii="Arial" w:hAnsi="Arial" w:cs="Arial"/>
          <w:sz w:val="24"/>
          <w:szCs w:val="24"/>
          <w:lang w:val="cy-GB"/>
        </w:rPr>
        <w:t>(BAME) a</w:t>
      </w:r>
      <w:r w:rsidRPr="00EF3EF1">
        <w:rPr>
          <w:rFonts w:ascii="Arial" w:hAnsi="Arial" w:cs="Arial"/>
          <w:sz w:val="24"/>
          <w:szCs w:val="24"/>
          <w:lang w:val="cy-GB"/>
        </w:rPr>
        <w:t>c ymgeiswyr anabl oherwydd bod pobl</w:t>
      </w:r>
      <w:r w:rsidR="000D7AC3" w:rsidRPr="00EF3EF1">
        <w:rPr>
          <w:rFonts w:ascii="Arial" w:hAnsi="Arial" w:cs="Arial"/>
          <w:sz w:val="24"/>
          <w:szCs w:val="24"/>
          <w:lang w:val="cy-GB"/>
        </w:rPr>
        <w:t xml:space="preserve"> BAME </w:t>
      </w:r>
      <w:r w:rsidRPr="00EF3EF1">
        <w:rPr>
          <w:rFonts w:ascii="Arial" w:hAnsi="Arial" w:cs="Arial"/>
          <w:sz w:val="24"/>
          <w:szCs w:val="24"/>
          <w:lang w:val="cy-GB"/>
        </w:rPr>
        <w:t>ac anabl wedi’u tangynrychioli ar ein staff ar hyn o bryd</w:t>
      </w:r>
      <w:r w:rsidR="000D7AC3" w:rsidRPr="00EF3EF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36FC1C77" w14:textId="281CF512" w:rsidR="009128A1" w:rsidRDefault="009128A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9F28D3A" w14:textId="74107C8A" w:rsidR="009128A1" w:rsidRPr="00EF3EF1" w:rsidRDefault="009128A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128A1">
        <w:rPr>
          <w:rFonts w:ascii="Arial" w:hAnsi="Arial" w:cs="Arial"/>
          <w:sz w:val="24"/>
          <w:szCs w:val="24"/>
          <w:lang w:val="cy-GB"/>
        </w:rPr>
        <w:t>Siaradwr Cymraeg: Dymunol</w:t>
      </w:r>
    </w:p>
    <w:bookmarkEnd w:id="1"/>
    <w:p w14:paraId="46779638" w14:textId="77777777" w:rsidR="0051457F" w:rsidRPr="00EF3EF1" w:rsidRDefault="0051457F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6465F61" w14:textId="2E5E9329" w:rsidR="009B1ED3" w:rsidRPr="00EF3EF1" w:rsidRDefault="00C17E70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Diben y swydd</w:t>
      </w:r>
      <w:r w:rsidR="003D5E08" w:rsidRPr="00EF3EF1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3D5E08" w:rsidRPr="00EF3E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2F3AEA9" w14:textId="77777777" w:rsidR="009B1ED3" w:rsidRPr="00EF3EF1" w:rsidRDefault="009B1ED3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A53503B" w14:textId="139FCD54" w:rsidR="00840264" w:rsidRPr="00EF3EF1" w:rsidRDefault="000D6064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Bydd y Swyddog Cynnwys a Chyfathrebu’n adrodd i Gyfarwyddwr RhCM a bydd yn chwarae rôl allweddol wrth anfon negeseuon a chyfathrebu dros RhCM, gan helpu i gyflawni’n strategaeth Newydd, datblygu ein cyfryngau digidol – gan gynnwys datblygu ein cynnig digidol megis podlediadau a sicrhau bod ein Caffis RhCM yn cael eu datblygu ymhellach</w:t>
      </w:r>
      <w:r w:rsidR="00CA7361" w:rsidRPr="00EF3EF1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EF3EF1">
        <w:rPr>
          <w:rFonts w:ascii="Arial" w:hAnsi="Arial" w:cs="Arial"/>
          <w:sz w:val="24"/>
          <w:szCs w:val="24"/>
          <w:lang w:val="cy-GB"/>
        </w:rPr>
        <w:t>yn ogystal â’r cyfryngau mwy traddodiadol</w:t>
      </w:r>
      <w:r w:rsidR="00CA7361" w:rsidRPr="00EF3EF1">
        <w:rPr>
          <w:rFonts w:ascii="Arial" w:hAnsi="Arial" w:cs="Arial"/>
          <w:sz w:val="24"/>
          <w:szCs w:val="24"/>
          <w:lang w:val="cy-GB"/>
        </w:rPr>
        <w:t>.</w:t>
      </w:r>
      <w:r w:rsidR="00AC2347" w:rsidRPr="00EF3EF1">
        <w:rPr>
          <w:rFonts w:ascii="Arial" w:hAnsi="Arial" w:cs="Arial"/>
          <w:sz w:val="24"/>
          <w:szCs w:val="24"/>
          <w:lang w:val="cy-GB"/>
        </w:rPr>
        <w:t xml:space="preserve"> Byddwch yn gweithio gyda’n Swyddog Polisi</w:t>
      </w:r>
      <w:r w:rsidR="00C354D9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AC2347" w:rsidRPr="00EF3EF1">
        <w:rPr>
          <w:rFonts w:ascii="Arial" w:hAnsi="Arial" w:cs="Arial"/>
          <w:sz w:val="24"/>
          <w:szCs w:val="24"/>
          <w:lang w:val="cy-GB"/>
        </w:rPr>
        <w:t>i sicrhau bod negeseuon cymhleth yn cael eu deal</w:t>
      </w:r>
      <w:r w:rsidR="00C354D9" w:rsidRPr="00EF3EF1">
        <w:rPr>
          <w:rFonts w:ascii="Arial" w:hAnsi="Arial" w:cs="Arial"/>
          <w:sz w:val="24"/>
          <w:szCs w:val="24"/>
          <w:lang w:val="cy-GB"/>
        </w:rPr>
        <w:t>l</w:t>
      </w:r>
      <w:r w:rsidR="00AC2347" w:rsidRPr="00EF3EF1">
        <w:rPr>
          <w:rFonts w:ascii="Arial" w:hAnsi="Arial" w:cs="Arial"/>
          <w:sz w:val="24"/>
          <w:szCs w:val="24"/>
          <w:lang w:val="cy-GB"/>
        </w:rPr>
        <w:t xml:space="preserve"> yn hawdd</w:t>
      </w:r>
      <w:r w:rsidR="00CA7361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C354D9" w:rsidRPr="00EF3EF1">
        <w:rPr>
          <w:rFonts w:ascii="Arial" w:hAnsi="Arial" w:cs="Arial"/>
          <w:sz w:val="24"/>
          <w:szCs w:val="24"/>
          <w:lang w:val="cy-GB"/>
        </w:rPr>
        <w:t>a chyda’n Swyddog Mentora i gefnogi’r gwaith cynnwys gwych sydd eisoes yn digwydd ar ein cynllun Mentora RhCM</w:t>
      </w:r>
      <w:r w:rsidR="002E5BE3" w:rsidRPr="00EF3EF1">
        <w:rPr>
          <w:rFonts w:ascii="Arial" w:hAnsi="Arial" w:cs="Arial"/>
          <w:sz w:val="24"/>
          <w:szCs w:val="24"/>
          <w:lang w:val="cy-GB"/>
        </w:rPr>
        <w:t xml:space="preserve"> #WENMentoring. </w:t>
      </w:r>
    </w:p>
    <w:p w14:paraId="14867057" w14:textId="04907541" w:rsidR="00CE1A6A" w:rsidRPr="00EF3EF1" w:rsidRDefault="00CE1A6A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4EEE235" w14:textId="37ED0CD6" w:rsidR="00CE1A6A" w:rsidRPr="00EF3EF1" w:rsidRDefault="00C354D9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lastRenderedPageBreak/>
        <w:t>Byddwch hefyd yn estyn allan ac yn cynnwys grwpiau ac unigolion Newydd gyda’n gwaith, gan ddatblygu’r gynghrair i helpu i gyflawni’n gweledigaeth – Cymru heb wahaniaethu ar sail rhyw</w:t>
      </w:r>
      <w:r w:rsidR="00CE1A6A" w:rsidRPr="00EF3EF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E1642EC" w14:textId="20515026" w:rsidR="00840264" w:rsidRPr="00EF3EF1" w:rsidRDefault="00840264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8845AF0" w14:textId="3A75A91D" w:rsidR="00CA7361" w:rsidRPr="00EF3EF1" w:rsidRDefault="00431DF6" w:rsidP="009D59E2">
      <w:pPr>
        <w:pStyle w:val="Body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Dyma Ddau Amcan Allweddol y Rôl</w:t>
      </w:r>
      <w:r w:rsidR="00CA7361" w:rsidRPr="00EF3EF1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28A1625C" w14:textId="77777777" w:rsidR="00CA7361" w:rsidRPr="00EF3EF1" w:rsidRDefault="00CA7361" w:rsidP="009D59E2">
      <w:pPr>
        <w:rPr>
          <w:rFonts w:ascii="Arial" w:hAnsi="Arial" w:cs="Arial"/>
          <w:lang w:val="cy-GB"/>
        </w:rPr>
      </w:pPr>
      <w:r w:rsidRPr="00EF3EF1">
        <w:rPr>
          <w:rFonts w:ascii="Arial" w:hAnsi="Arial" w:cs="Arial"/>
          <w:lang w:val="cy-GB"/>
        </w:rPr>
        <w:t xml:space="preserve">   </w:t>
      </w:r>
    </w:p>
    <w:p w14:paraId="52472D9A" w14:textId="4F5277C7" w:rsidR="00CA7361" w:rsidRPr="00EF3EF1" w:rsidRDefault="00431DF6" w:rsidP="009D59E2">
      <w:pPr>
        <w:pStyle w:val="ColorfulList-Accent11"/>
        <w:numPr>
          <w:ilvl w:val="0"/>
          <w:numId w:val="1"/>
        </w:numPr>
        <w:tabs>
          <w:tab w:val="num" w:pos="720"/>
        </w:tabs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Cyfleu gwaith RhCM Cymru’n wych gan greu effaith ardderchog drwy amrywiaeth o gyfryngau</w:t>
      </w:r>
    </w:p>
    <w:p w14:paraId="0FAD400B" w14:textId="660A89A0" w:rsidR="00CA7361" w:rsidRPr="00EF3EF1" w:rsidRDefault="00431DF6" w:rsidP="009D59E2">
      <w:pPr>
        <w:pStyle w:val="ColorfulList-Accent11"/>
        <w:numPr>
          <w:ilvl w:val="0"/>
          <w:numId w:val="1"/>
        </w:numPr>
        <w:tabs>
          <w:tab w:val="num" w:pos="720"/>
        </w:tabs>
        <w:spacing w:after="0" w:line="240" w:lineRule="auto"/>
        <w:ind w:hanging="360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Datblygu’n cynghrair</w:t>
      </w:r>
      <w:r w:rsidR="00CA7361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– mae gennym uchelgais i ddyblu maint y gynghrair dros y 5 mlynedd nesaf</w:t>
      </w:r>
      <w:r w:rsidR="00CA7361" w:rsidRPr="00EF3EF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53760AB" w14:textId="77777777" w:rsidR="00CA7361" w:rsidRPr="00EF3EF1" w:rsidRDefault="00CA7361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7FFAE8C9" w14:textId="5E952119" w:rsidR="00EE762A" w:rsidRPr="00EF3EF1" w:rsidRDefault="00431DF6" w:rsidP="009D59E2">
      <w:pPr>
        <w:pStyle w:val="Body"/>
        <w:rPr>
          <w:rFonts w:ascii="Arial" w:hAnsi="Arial" w:cs="Arial"/>
          <w:b/>
          <w:bCs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Bydd y prif ddyletswyddau’n cynnwys, ond nid yn gyfyngedig i’r canlynol</w:t>
      </w:r>
      <w:r w:rsidR="00E37282" w:rsidRPr="00EF3EF1">
        <w:rPr>
          <w:rFonts w:ascii="Arial" w:hAnsi="Arial" w:cs="Arial"/>
          <w:b/>
          <w:bCs/>
          <w:sz w:val="24"/>
          <w:szCs w:val="24"/>
          <w:lang w:val="cy-GB"/>
        </w:rPr>
        <w:t>:</w:t>
      </w:r>
    </w:p>
    <w:p w14:paraId="65A17A83" w14:textId="7870DFAA" w:rsidR="001412D5" w:rsidRPr="00EF3EF1" w:rsidRDefault="001412D5" w:rsidP="009D59E2">
      <w:pPr>
        <w:pStyle w:val="Body"/>
        <w:rPr>
          <w:rFonts w:ascii="Arial" w:hAnsi="Arial" w:cs="Arial"/>
          <w:b/>
          <w:bCs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="00431DF6" w:rsidRPr="00EF3EF1">
        <w:rPr>
          <w:rFonts w:ascii="Arial" w:hAnsi="Arial" w:cs="Arial"/>
          <w:b/>
          <w:bCs/>
          <w:sz w:val="24"/>
          <w:szCs w:val="24"/>
          <w:lang w:val="cy-GB"/>
        </w:rPr>
        <w:t>YFATHREBU</w:t>
      </w:r>
    </w:p>
    <w:p w14:paraId="3E3EDEB4" w14:textId="38F497E6" w:rsidR="00840264" w:rsidRPr="00EF3EF1" w:rsidRDefault="0084026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D</w:t>
      </w:r>
      <w:r w:rsidR="00B27009" w:rsidRPr="00EF3EF1">
        <w:rPr>
          <w:rFonts w:ascii="Arial" w:hAnsi="Arial" w:cs="Arial"/>
          <w:sz w:val="24"/>
          <w:szCs w:val="24"/>
          <w:lang w:val="cy-GB"/>
        </w:rPr>
        <w:t>ylunio a chyflawni cynlluniau cyfathrebu ar gyfer amrywiaeth o ymgyrchoedd megis y Cerdyn Sgorio Ffeministaidd</w:t>
      </w:r>
      <w:r w:rsidR="00CE1A6A" w:rsidRPr="00EF3EF1">
        <w:rPr>
          <w:rFonts w:ascii="Arial" w:hAnsi="Arial" w:cs="Arial"/>
          <w:sz w:val="24"/>
          <w:szCs w:val="24"/>
          <w:lang w:val="cy-GB"/>
        </w:rPr>
        <w:t xml:space="preserve">, </w:t>
      </w:r>
      <w:r w:rsidR="00AE0664" w:rsidRPr="00EF3EF1">
        <w:rPr>
          <w:rFonts w:ascii="Arial" w:hAnsi="Arial" w:cs="Arial"/>
          <w:sz w:val="24"/>
          <w:szCs w:val="24"/>
          <w:lang w:val="cy-GB"/>
        </w:rPr>
        <w:t>a</w:t>
      </w:r>
      <w:r w:rsidR="00B27009" w:rsidRPr="00EF3EF1">
        <w:rPr>
          <w:rFonts w:ascii="Arial" w:hAnsi="Arial" w:cs="Arial"/>
          <w:sz w:val="24"/>
          <w:szCs w:val="24"/>
          <w:lang w:val="cy-GB"/>
        </w:rPr>
        <w:t xml:space="preserve">c ymgyrchoedd ar gyfer Maniffestos </w:t>
      </w:r>
      <w:r w:rsidR="00AE0664" w:rsidRPr="00EF3EF1">
        <w:rPr>
          <w:rFonts w:ascii="Arial" w:hAnsi="Arial" w:cs="Arial"/>
          <w:sz w:val="24"/>
          <w:szCs w:val="24"/>
          <w:lang w:val="cy-GB"/>
        </w:rPr>
        <w:t>nd campaigns for Manifestos for the 2021 Senedd elections</w:t>
      </w:r>
    </w:p>
    <w:p w14:paraId="0CF27B8E" w14:textId="3010CDA1" w:rsidR="00840264" w:rsidRPr="00EF3EF1" w:rsidRDefault="00F50AF6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Arwain ar gyflawni ein strategaeth cyfryngau cymdeithasol ar draws yr holl sianeli a nodir, gan gynnwys hysbysebu y mae’ rhaid talu amdano</w:t>
      </w:r>
    </w:p>
    <w:p w14:paraId="491BDF76" w14:textId="085A5B36" w:rsidR="002E5BE3" w:rsidRPr="00EF3EF1" w:rsidRDefault="00F50AF6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Ymdrin ag ymholiadau’r cyfryngau a chyflwyno ac ysgrifennu straeon ar gyfer y cyfryngau traddodiadol yn ôl yr angen</w:t>
      </w:r>
    </w:p>
    <w:p w14:paraId="4D7ABA19" w14:textId="2E552A63" w:rsidR="00840264" w:rsidRPr="00EF3EF1" w:rsidRDefault="00F50AF6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Rheoli ein e-farchnata, gan gynnwys llunio’n e-gylchlythyr misol</w:t>
      </w:r>
    </w:p>
    <w:p w14:paraId="78421DCE" w14:textId="3B553F0D" w:rsidR="00840264" w:rsidRPr="00EF3EF1" w:rsidRDefault="00C63ECE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Goruchwylio cyhoeddi holl gynnwys y wefan drwy ysgrifennu, golygu a phrawf-ddarllen copïau terfynol</w:t>
      </w:r>
    </w:p>
    <w:p w14:paraId="1B7E680A" w14:textId="1F7F9439" w:rsidR="00840264" w:rsidRPr="00EF3EF1" w:rsidRDefault="00C05BE2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dr w:val="none" w:sz="0" w:space="0" w:color="auto"/>
          <w:lang w:val="cy-GB"/>
        </w:rPr>
        <w:t>Monitro ein gwaith dadansoddol a llunio adroddiad digidol misol</w:t>
      </w:r>
    </w:p>
    <w:p w14:paraId="2BD09063" w14:textId="157B6B6C" w:rsidR="001412D5" w:rsidRPr="00EF3EF1" w:rsidRDefault="00C63ECE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Rhoi cymorth wrth ymgysylltu ag argraffwyr a dylunwyr ar gyfer cyhoeddi adroddiadau a phapurau briffio</w:t>
      </w:r>
    </w:p>
    <w:p w14:paraId="12C50800" w14:textId="77777777" w:rsidR="001412D5" w:rsidRPr="00EF3EF1" w:rsidRDefault="001412D5" w:rsidP="009D59E2">
      <w:pPr>
        <w:pStyle w:val="Body"/>
        <w:ind w:left="720"/>
        <w:rPr>
          <w:rFonts w:ascii="Arial" w:hAnsi="Arial" w:cs="Arial"/>
          <w:sz w:val="24"/>
          <w:szCs w:val="24"/>
          <w:lang w:val="cy-GB"/>
        </w:rPr>
      </w:pPr>
    </w:p>
    <w:p w14:paraId="23CAAC4B" w14:textId="6021936F" w:rsidR="001412D5" w:rsidRPr="00EF3EF1" w:rsidRDefault="00AA1354" w:rsidP="009D59E2">
      <w:pPr>
        <w:pStyle w:val="Body"/>
        <w:rPr>
          <w:rFonts w:ascii="Arial" w:hAnsi="Arial" w:cs="Arial"/>
          <w:b/>
          <w:bCs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YMGYSYLLTU</w:t>
      </w:r>
    </w:p>
    <w:p w14:paraId="38EF19DA" w14:textId="3DC4EA3E" w:rsidR="001412D5" w:rsidRPr="00EF3EF1" w:rsidRDefault="00AA135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Ymgysylltu â’n haelodau unigol a sefydliadol</w:t>
      </w:r>
    </w:p>
    <w:p w14:paraId="0697C63B" w14:textId="71B7EF90" w:rsidR="00840264" w:rsidRPr="00EF3EF1" w:rsidRDefault="00AA135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Datblygu’n cynghrair drwy roi strategaethau aelodaeth arloesol ar waith</w:t>
      </w:r>
    </w:p>
    <w:p w14:paraId="4959475C" w14:textId="0EAF2C13" w:rsidR="00840264" w:rsidRPr="00EF3EF1" w:rsidRDefault="00AA135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Cyrraedd pob cwr o Gymru i sicrhau ein bod yn gynrychioladol ac yn amrywiol yn ein haelodaeth</w:t>
      </w:r>
      <w:r w:rsidR="00840264" w:rsidRPr="00EF3E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CB7F58A" w14:textId="017406FD" w:rsidR="00CA7361" w:rsidRPr="00EF3EF1" w:rsidRDefault="00AA1354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Cefnogi cyflwyno digwyddiadau</w:t>
      </w:r>
    </w:p>
    <w:p w14:paraId="5B6A1961" w14:textId="16B61E2C" w:rsidR="00840264" w:rsidRPr="00EF3EF1" w:rsidRDefault="00540A4F" w:rsidP="009D59E2">
      <w:pPr>
        <w:pStyle w:val="Body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Bydd gennych brawf ac yn gallu dangos bod gennych brofiad gyda’r canlynol</w:t>
      </w:r>
      <w:r w:rsidR="00840264" w:rsidRPr="00EF3EF1">
        <w:rPr>
          <w:rFonts w:ascii="Arial" w:hAnsi="Arial" w:cs="Arial"/>
          <w:sz w:val="24"/>
          <w:szCs w:val="24"/>
          <w:lang w:val="cy-GB"/>
        </w:rPr>
        <w:t>:</w:t>
      </w:r>
    </w:p>
    <w:p w14:paraId="105C7E99" w14:textId="49AA001E" w:rsidR="00840264" w:rsidRPr="00EF3EF1" w:rsidRDefault="00A2148B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lastRenderedPageBreak/>
        <w:t>Gweithio ar draws amrywiaeth o lwyfannau digidol, gan gynnwys y cyfryngau cymdeithasol</w:t>
      </w:r>
    </w:p>
    <w:p w14:paraId="47717DB0" w14:textId="05BC03DB" w:rsidR="00840264" w:rsidRPr="00EF3EF1" w:rsidRDefault="00A2148B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Llunio a golygu cynnwys digidol ar gyfer amrywiaeth o gynulleidfaoedd e.e. Canva a llwyfannau eraill</w:t>
      </w:r>
    </w:p>
    <w:p w14:paraId="65AB427D" w14:textId="78516AAE" w:rsidR="00AE0664" w:rsidRPr="00EF3EF1" w:rsidRDefault="00565DBD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G</w:t>
      </w:r>
      <w:r w:rsidR="00191055" w:rsidRPr="00EF3EF1">
        <w:rPr>
          <w:rFonts w:ascii="Arial" w:hAnsi="Arial" w:cs="Arial"/>
          <w:sz w:val="24"/>
          <w:szCs w:val="24"/>
          <w:lang w:val="cy-GB"/>
        </w:rPr>
        <w:t>wybodaeth gadarn am y trydydd sector yng Nghymru</w:t>
      </w:r>
    </w:p>
    <w:p w14:paraId="11743390" w14:textId="3C3E789B" w:rsidR="003D5345" w:rsidRPr="00EF3EF1" w:rsidRDefault="00191055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Ysgrifennu datganiadau i’r wasg a llwyddo i gael sylw yn y wasg</w:t>
      </w:r>
    </w:p>
    <w:p w14:paraId="67EF9510" w14:textId="25B3013F" w:rsidR="00840264" w:rsidRPr="00EF3EF1" w:rsidRDefault="00565DBD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D</w:t>
      </w:r>
      <w:r w:rsidR="00191055" w:rsidRPr="00EF3EF1">
        <w:rPr>
          <w:rFonts w:ascii="Arial" w:hAnsi="Arial" w:cs="Arial"/>
          <w:sz w:val="24"/>
          <w:szCs w:val="24"/>
          <w:lang w:val="cy-GB"/>
        </w:rPr>
        <w:t>ealltwriaeth o systemau rheoli cynnwys, SEO,</w:t>
      </w:r>
      <w:r w:rsidR="00840264" w:rsidRPr="00EF3EF1">
        <w:rPr>
          <w:rFonts w:ascii="Arial" w:hAnsi="Arial" w:cs="Arial"/>
          <w:sz w:val="24"/>
          <w:szCs w:val="24"/>
          <w:lang w:val="cy-GB"/>
        </w:rPr>
        <w:t xml:space="preserve"> Google Analytics, Google Ads</w:t>
      </w:r>
    </w:p>
    <w:p w14:paraId="6D3675A1" w14:textId="56826047" w:rsidR="00840264" w:rsidRPr="00EF3EF1" w:rsidRDefault="00146107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D</w:t>
      </w:r>
      <w:r w:rsidR="00191055" w:rsidRPr="00EF3EF1">
        <w:rPr>
          <w:rFonts w:ascii="Arial" w:hAnsi="Arial" w:cs="Arial"/>
          <w:sz w:val="24"/>
          <w:szCs w:val="24"/>
          <w:lang w:val="cy-GB"/>
        </w:rPr>
        <w:t>ealltwriaeth o anghenion defnyddwyr a dylunio datrysiadau digidol i’w bodloni</w:t>
      </w:r>
    </w:p>
    <w:p w14:paraId="5D4B9421" w14:textId="2DFFF3C8" w:rsidR="00840264" w:rsidRPr="00EF3EF1" w:rsidRDefault="00565DBD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Sgiliau cyfathrebu</w:t>
      </w:r>
      <w:r w:rsidR="00146107" w:rsidRPr="00EF3EF1">
        <w:rPr>
          <w:rFonts w:ascii="Arial" w:hAnsi="Arial" w:cs="Arial"/>
          <w:sz w:val="24"/>
          <w:szCs w:val="24"/>
          <w:lang w:val="cy-GB"/>
        </w:rPr>
        <w:t xml:space="preserve"> da a’r gallu i weithio gydag amrywiaeth o randdeiliaid a dylanwadu arnynt</w:t>
      </w:r>
    </w:p>
    <w:p w14:paraId="5F587B0D" w14:textId="6B537BA0" w:rsidR="00EE762A" w:rsidRPr="00EF3EF1" w:rsidRDefault="00146107" w:rsidP="009D59E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Y gallu i drefnu llwyth gwaith prysur a blaenoriaethu tasgau i fodloni terfynau amser</w:t>
      </w:r>
    </w:p>
    <w:p w14:paraId="33D004D3" w14:textId="77777777" w:rsidR="004E006D" w:rsidRPr="00EF3EF1" w:rsidRDefault="004E006D" w:rsidP="009D59E2">
      <w:pPr>
        <w:pStyle w:val="ColorfulList-Accent11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64241EE" w14:textId="41DB5424" w:rsidR="00AF5717" w:rsidRPr="00EF3EF1" w:rsidRDefault="00AF5717" w:rsidP="009D59E2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p w14:paraId="1637CB16" w14:textId="75696485" w:rsidR="009D59E2" w:rsidRPr="00EF3EF1" w:rsidRDefault="007C073D" w:rsidP="009D59E2">
      <w:pPr>
        <w:pStyle w:val="Body"/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F3EF1">
        <w:rPr>
          <w:rFonts w:ascii="Arial" w:hAnsi="Arial" w:cs="Arial"/>
          <w:b/>
          <w:sz w:val="24"/>
          <w:szCs w:val="24"/>
          <w:lang w:val="cy-GB"/>
        </w:rPr>
        <w:t>MEINI PRAWF PROFIAD A SGILIAU</w:t>
      </w:r>
    </w:p>
    <w:p w14:paraId="4993B032" w14:textId="77777777" w:rsidR="009D59E2" w:rsidRPr="00EF3EF1" w:rsidRDefault="009D59E2" w:rsidP="009D59E2">
      <w:pPr>
        <w:pStyle w:val="Body"/>
        <w:spacing w:after="0" w:line="240" w:lineRule="auto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1256"/>
        <w:gridCol w:w="1243"/>
      </w:tblGrid>
      <w:tr w:rsidR="003D5E08" w:rsidRPr="00EF3EF1" w14:paraId="53B602B6" w14:textId="77777777">
        <w:tc>
          <w:tcPr>
            <w:tcW w:w="0" w:type="auto"/>
            <w:shd w:val="clear" w:color="auto" w:fill="BFBFBF"/>
          </w:tcPr>
          <w:p w14:paraId="06E80102" w14:textId="281471DB" w:rsidR="003D5E08" w:rsidRPr="00EF3EF1" w:rsidRDefault="007C073D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Profiad</w:t>
            </w:r>
          </w:p>
        </w:tc>
        <w:tc>
          <w:tcPr>
            <w:tcW w:w="0" w:type="auto"/>
            <w:shd w:val="clear" w:color="auto" w:fill="BFBFBF"/>
          </w:tcPr>
          <w:p w14:paraId="0D7B7063" w14:textId="1E6DBA2A" w:rsidR="003D5E08" w:rsidRPr="00EF3EF1" w:rsidRDefault="007C073D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0" w:type="auto"/>
            <w:shd w:val="clear" w:color="auto" w:fill="BFBFBF"/>
          </w:tcPr>
          <w:p w14:paraId="53934474" w14:textId="653E71B5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7C073D"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ymunol</w:t>
            </w:r>
          </w:p>
        </w:tc>
      </w:tr>
      <w:tr w:rsidR="001412D5" w:rsidRPr="00EF3EF1" w14:paraId="180AC638" w14:textId="77777777" w:rsidTr="001412D5">
        <w:tc>
          <w:tcPr>
            <w:tcW w:w="0" w:type="auto"/>
            <w:shd w:val="clear" w:color="auto" w:fill="auto"/>
          </w:tcPr>
          <w:p w14:paraId="410A4551" w14:textId="1425DBBF" w:rsidR="001412D5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Cs/>
                <w:sz w:val="24"/>
                <w:szCs w:val="24"/>
                <w:lang w:val="cy-GB"/>
              </w:rPr>
              <w:t>Profiad o ddatblygu cynlluniau cyfathrebu</w:t>
            </w:r>
            <w:r w:rsidR="001412D5" w:rsidRPr="00EF3EF1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  <w:p w14:paraId="31895DDA" w14:textId="13305A70" w:rsidR="00E37282" w:rsidRPr="00EF3EF1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auto"/>
          </w:tcPr>
          <w:p w14:paraId="7DE24EA1" w14:textId="77777777" w:rsidR="001412D5" w:rsidRPr="00EF3EF1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auto"/>
          </w:tcPr>
          <w:p w14:paraId="6DEF7FE8" w14:textId="0F2BC114" w:rsidR="001412D5" w:rsidRPr="00EF3EF1" w:rsidRDefault="00E37282" w:rsidP="00FF507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Cs/>
                <w:sz w:val="24"/>
                <w:szCs w:val="24"/>
                <w:lang w:val="cy-GB"/>
              </w:rPr>
              <w:t>x</w:t>
            </w:r>
          </w:p>
        </w:tc>
      </w:tr>
      <w:tr w:rsidR="003D5E08" w:rsidRPr="00EF3EF1" w14:paraId="047ECAFD" w14:textId="77777777">
        <w:tc>
          <w:tcPr>
            <w:tcW w:w="0" w:type="auto"/>
          </w:tcPr>
          <w:p w14:paraId="0892E187" w14:textId="1FCE3AA0" w:rsidR="003D5E08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Profiad o ddatblygu ymgyrchoedd digidol</w:t>
            </w:r>
          </w:p>
        </w:tc>
        <w:tc>
          <w:tcPr>
            <w:tcW w:w="0" w:type="auto"/>
          </w:tcPr>
          <w:p w14:paraId="05E2B09E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49E5631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295D89DE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A6279" w:rsidRPr="00EF3EF1" w14:paraId="19A6BA2D" w14:textId="77777777">
        <w:tc>
          <w:tcPr>
            <w:tcW w:w="0" w:type="auto"/>
          </w:tcPr>
          <w:p w14:paraId="4E478D6F" w14:textId="29ED9863" w:rsidR="003A6279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Profiad o reoli cyfrifon cyfryngau cymdeithasol a rheoli gwaith dadansoddol yn llwyddiannus a datblygu effaith ac ymgysylltiad</w:t>
            </w:r>
          </w:p>
        </w:tc>
        <w:tc>
          <w:tcPr>
            <w:tcW w:w="0" w:type="auto"/>
          </w:tcPr>
          <w:p w14:paraId="2A09C773" w14:textId="1F67CA64" w:rsidR="003A6279" w:rsidRPr="00EF3EF1" w:rsidRDefault="003A627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54353E60" w14:textId="77777777" w:rsidR="003A6279" w:rsidRPr="00EF3EF1" w:rsidRDefault="003A627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A7361" w:rsidRPr="00EF3EF1" w14:paraId="4311401B" w14:textId="77777777">
        <w:tc>
          <w:tcPr>
            <w:tcW w:w="0" w:type="auto"/>
          </w:tcPr>
          <w:p w14:paraId="29D12BAF" w14:textId="1A56206F" w:rsidR="00CA7361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Rheoli a chynnal a chadw gwefannau</w:t>
            </w:r>
          </w:p>
        </w:tc>
        <w:tc>
          <w:tcPr>
            <w:tcW w:w="0" w:type="auto"/>
          </w:tcPr>
          <w:p w14:paraId="58859B1C" w14:textId="50040BDE" w:rsidR="00CA7361" w:rsidRPr="00EF3EF1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189C6667" w14:textId="77777777" w:rsidR="00CA7361" w:rsidRPr="00EF3EF1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EF3EF1" w14:paraId="497C5CF2" w14:textId="77777777">
        <w:tc>
          <w:tcPr>
            <w:tcW w:w="0" w:type="auto"/>
          </w:tcPr>
          <w:p w14:paraId="0F3E0E60" w14:textId="77777777" w:rsidR="00AF5717" w:rsidRPr="00EF3EF1" w:rsidRDefault="00AF5717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1497445" w14:textId="000DAE97" w:rsidR="0039283E" w:rsidRPr="00EF3EF1" w:rsidRDefault="00C05BE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dr w:val="none" w:sz="0" w:space="0" w:color="auto"/>
                <w:lang w:val="cy-GB"/>
              </w:rPr>
              <w:t>Profiad profedig o gyflwyno straeon, ymdrin ag ymholiadau’r cyfryngau, llunio erthyglau a briffio newyddiadurwyr</w:t>
            </w:r>
          </w:p>
          <w:p w14:paraId="5ABA30C5" w14:textId="5299CC8F" w:rsidR="00EE762A" w:rsidRPr="00EF3EF1" w:rsidRDefault="00EE762A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14:paraId="33EDE2BD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8203916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173AE553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EF3EF1" w14:paraId="013F8F2D" w14:textId="77777777">
        <w:tc>
          <w:tcPr>
            <w:tcW w:w="0" w:type="auto"/>
            <w:shd w:val="clear" w:color="auto" w:fill="BFBFBF"/>
          </w:tcPr>
          <w:p w14:paraId="430687CE" w14:textId="2DE3EE12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S</w:t>
            </w:r>
            <w:r w:rsidR="00552CD1"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0" w:type="auto"/>
            <w:shd w:val="clear" w:color="auto" w:fill="BFBFBF"/>
          </w:tcPr>
          <w:p w14:paraId="6C94C625" w14:textId="20138A3C" w:rsidR="003D5E08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0" w:type="auto"/>
            <w:shd w:val="clear" w:color="auto" w:fill="BFBFBF"/>
          </w:tcPr>
          <w:p w14:paraId="22827141" w14:textId="487FAE0B" w:rsidR="003D5E08" w:rsidRPr="00EF3EF1" w:rsidRDefault="005074B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552CD1"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ymunol</w:t>
            </w:r>
          </w:p>
        </w:tc>
      </w:tr>
      <w:tr w:rsidR="00D71449" w:rsidRPr="00EF3EF1" w14:paraId="1F46C7CA" w14:textId="77777777" w:rsidTr="00727E26">
        <w:tc>
          <w:tcPr>
            <w:tcW w:w="0" w:type="auto"/>
          </w:tcPr>
          <w:p w14:paraId="19876AA8" w14:textId="0AFBE105" w:rsidR="00D71449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Sgiliau dylunio sylfaenol</w:t>
            </w:r>
          </w:p>
        </w:tc>
        <w:tc>
          <w:tcPr>
            <w:tcW w:w="0" w:type="auto"/>
          </w:tcPr>
          <w:p w14:paraId="7B136CFE" w14:textId="77777777" w:rsidR="00D71449" w:rsidRPr="00EF3EF1" w:rsidRDefault="00D7144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14:paraId="334954CB" w14:textId="77777777" w:rsidR="00D71449" w:rsidRPr="00EF3EF1" w:rsidRDefault="00D71449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1412D5" w:rsidRPr="00EF3EF1" w14:paraId="24AF60BC" w14:textId="77777777" w:rsidTr="00727E26">
        <w:tc>
          <w:tcPr>
            <w:tcW w:w="0" w:type="auto"/>
          </w:tcPr>
          <w:p w14:paraId="5EC07F91" w14:textId="01C7EBE6" w:rsidR="001412D5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Defnyddio</w:t>
            </w:r>
            <w:r w:rsidR="001412D5" w:rsidRPr="00EF3EF1">
              <w:rPr>
                <w:rFonts w:ascii="Arial" w:hAnsi="Arial" w:cs="Arial"/>
                <w:sz w:val="24"/>
                <w:szCs w:val="24"/>
                <w:lang w:val="cy-GB"/>
              </w:rPr>
              <w:t xml:space="preserve"> mail chimp / </w:t>
            </w: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llwyfannau cylchlythyron eraill</w:t>
            </w:r>
          </w:p>
        </w:tc>
        <w:tc>
          <w:tcPr>
            <w:tcW w:w="0" w:type="auto"/>
          </w:tcPr>
          <w:p w14:paraId="19EAD377" w14:textId="77777777" w:rsidR="001412D5" w:rsidRPr="00EF3EF1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14:paraId="60BF4462" w14:textId="3B64594A" w:rsidR="001412D5" w:rsidRPr="00EF3EF1" w:rsidRDefault="001412D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E37282" w:rsidRPr="00EF3EF1" w14:paraId="7A252770" w14:textId="77777777" w:rsidTr="00727E26">
        <w:tc>
          <w:tcPr>
            <w:tcW w:w="0" w:type="auto"/>
          </w:tcPr>
          <w:p w14:paraId="3CF0A63E" w14:textId="410E8692" w:rsidR="00E37282" w:rsidRPr="00EF3EF1" w:rsidRDefault="00552CD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Y gallu i greu ffilmiau byr</w:t>
            </w:r>
          </w:p>
        </w:tc>
        <w:tc>
          <w:tcPr>
            <w:tcW w:w="0" w:type="auto"/>
          </w:tcPr>
          <w:p w14:paraId="77265C1B" w14:textId="77B0CDF7" w:rsidR="00E37282" w:rsidRPr="00EF3EF1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15A871DF" w14:textId="77777777" w:rsidR="00E37282" w:rsidRPr="00EF3EF1" w:rsidRDefault="00E3728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435F5A18" w14:textId="77777777" w:rsidR="009D59E2" w:rsidRPr="00EF3EF1" w:rsidRDefault="009D59E2">
      <w:pPr>
        <w:rPr>
          <w:lang w:val="cy-GB"/>
        </w:rPr>
      </w:pPr>
      <w:r w:rsidRPr="00EF3EF1">
        <w:rPr>
          <w:lang w:val="cy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436"/>
        <w:gridCol w:w="1297"/>
      </w:tblGrid>
      <w:tr w:rsidR="009D59E2" w:rsidRPr="00EF3EF1" w14:paraId="7283E937" w14:textId="77777777" w:rsidTr="009D59E2">
        <w:tc>
          <w:tcPr>
            <w:tcW w:w="6277" w:type="dxa"/>
            <w:shd w:val="clear" w:color="auto" w:fill="BFBFBF"/>
          </w:tcPr>
          <w:p w14:paraId="1BD0C5A0" w14:textId="54D1AA5D" w:rsidR="009D59E2" w:rsidRPr="00EF3EF1" w:rsidRDefault="009D59E2" w:rsidP="006F57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S</w:t>
            </w:r>
            <w:r w:rsidR="00F5056C"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giliau</w:t>
            </w:r>
          </w:p>
        </w:tc>
        <w:tc>
          <w:tcPr>
            <w:tcW w:w="1436" w:type="dxa"/>
            <w:shd w:val="clear" w:color="auto" w:fill="BFBFBF"/>
          </w:tcPr>
          <w:p w14:paraId="333A50CF" w14:textId="7A1F1C5A" w:rsidR="009D59E2" w:rsidRPr="00EF3EF1" w:rsidRDefault="00F5056C" w:rsidP="006F57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Hanfodol</w:t>
            </w:r>
          </w:p>
        </w:tc>
        <w:tc>
          <w:tcPr>
            <w:tcW w:w="1297" w:type="dxa"/>
            <w:shd w:val="clear" w:color="auto" w:fill="BFBFBF"/>
          </w:tcPr>
          <w:p w14:paraId="5F3AEC30" w14:textId="6D8F4F50" w:rsidR="009D59E2" w:rsidRPr="00EF3EF1" w:rsidRDefault="009D59E2" w:rsidP="006F578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D</w:t>
            </w:r>
            <w:r w:rsidR="00F5056C"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ymunol</w:t>
            </w:r>
          </w:p>
        </w:tc>
      </w:tr>
      <w:tr w:rsidR="00CA7361" w:rsidRPr="00EF3EF1" w14:paraId="107FBFF1" w14:textId="77777777" w:rsidTr="009D59E2">
        <w:tc>
          <w:tcPr>
            <w:tcW w:w="6277" w:type="dxa"/>
          </w:tcPr>
          <w:p w14:paraId="10A1DBC5" w14:textId="47CB12DA" w:rsidR="000D7AC3" w:rsidRPr="00EF3EF1" w:rsidRDefault="00F5056C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Gymraeg</w:t>
            </w:r>
          </w:p>
          <w:p w14:paraId="538D7123" w14:textId="3559FFC1" w:rsidR="000D7AC3" w:rsidRPr="00EF3EF1" w:rsidRDefault="00C05BE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dr w:val="none" w:sz="0" w:space="0" w:color="auto"/>
                <w:lang w:val="cy-GB"/>
              </w:rPr>
              <w:t>Cymraeg Llafar ac Ysgrifenedig Lefel B1* (gweler y tabl isod) neu dystiolaeth i ddangos ymrwymiad parhaus i ddysgu Cymraeg i’r lefel hon.</w:t>
            </w:r>
          </w:p>
        </w:tc>
        <w:tc>
          <w:tcPr>
            <w:tcW w:w="1436" w:type="dxa"/>
          </w:tcPr>
          <w:p w14:paraId="743A3F40" w14:textId="34DD96E4" w:rsidR="00CA7361" w:rsidRPr="00EF3EF1" w:rsidRDefault="00CA736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14:paraId="79997DE5" w14:textId="33F27A80" w:rsidR="00CA7361" w:rsidRPr="00EF3EF1" w:rsidRDefault="00774765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0D7AC3" w:rsidRPr="00EF3EF1" w14:paraId="3AFB697E" w14:textId="77777777" w:rsidTr="009D59E2">
        <w:tc>
          <w:tcPr>
            <w:tcW w:w="6277" w:type="dxa"/>
          </w:tcPr>
          <w:p w14:paraId="6161974F" w14:textId="57F28764" w:rsidR="000D7AC3" w:rsidRPr="00EF3EF1" w:rsidRDefault="00F5056C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Gymraeg</w:t>
            </w:r>
          </w:p>
          <w:p w14:paraId="173052DD" w14:textId="6846F4AD" w:rsidR="000D7AC3" w:rsidRPr="00EF3EF1" w:rsidRDefault="00C05BE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lang w:val="cy-GB"/>
              </w:rPr>
            </w:pPr>
            <w:r w:rsidRPr="00EF3EF1">
              <w:rPr>
                <w:rFonts w:ascii="Verdana" w:hAnsi="Verdana" w:cs="Verdana"/>
                <w:bdr w:val="none" w:sz="0" w:space="0" w:color="auto"/>
                <w:lang w:val="cy-GB"/>
              </w:rPr>
              <w:t>Cymraeg Llafar ac Ysgrifenedig Lefel C1*</w:t>
            </w:r>
          </w:p>
        </w:tc>
        <w:tc>
          <w:tcPr>
            <w:tcW w:w="1436" w:type="dxa"/>
          </w:tcPr>
          <w:p w14:paraId="33E7B623" w14:textId="77777777" w:rsidR="000D7AC3" w:rsidRPr="00EF3EF1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14:paraId="4C7E6ED3" w14:textId="77777777" w:rsidR="000D7AC3" w:rsidRPr="00EF3EF1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5B432BFD" w14:textId="296E73BD" w:rsidR="000D7AC3" w:rsidRPr="00EF3EF1" w:rsidRDefault="000D7AC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3D5E08" w:rsidRPr="00EF3EF1" w14:paraId="096844D8" w14:textId="77777777" w:rsidTr="009D59E2">
        <w:tc>
          <w:tcPr>
            <w:tcW w:w="6277" w:type="dxa"/>
          </w:tcPr>
          <w:p w14:paraId="43622507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733573C" w14:textId="3B2CA5BD" w:rsidR="003D5E08" w:rsidRPr="00EF3EF1" w:rsidRDefault="00F5056C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Sgiliau cyfathrebu cyffredinol rhagorol</w:t>
            </w:r>
          </w:p>
        </w:tc>
        <w:tc>
          <w:tcPr>
            <w:tcW w:w="1436" w:type="dxa"/>
          </w:tcPr>
          <w:p w14:paraId="77A65C87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438AF0A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4D9FE02F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EF3EF1" w14:paraId="29F686F6" w14:textId="77777777" w:rsidTr="009D59E2">
        <w:tc>
          <w:tcPr>
            <w:tcW w:w="6277" w:type="dxa"/>
          </w:tcPr>
          <w:p w14:paraId="204D3DE7" w14:textId="77777777" w:rsidR="00AF5717" w:rsidRPr="00EF3EF1" w:rsidRDefault="00AF5717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E4C8DF3" w14:textId="5CFD9429" w:rsidR="003D5E08" w:rsidRPr="00EF3EF1" w:rsidRDefault="00F5056C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Sgiliau rheoli amser rhagorol gyda’r gallu i wneud gwaith o safon heb fawr o oruchwyliaeth</w:t>
            </w:r>
          </w:p>
        </w:tc>
        <w:tc>
          <w:tcPr>
            <w:tcW w:w="1436" w:type="dxa"/>
          </w:tcPr>
          <w:p w14:paraId="69EE849B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E622CA2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7574C7F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0B1E718B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EF3EF1" w14:paraId="766CBF89" w14:textId="77777777" w:rsidTr="009D59E2">
        <w:tc>
          <w:tcPr>
            <w:tcW w:w="6277" w:type="dxa"/>
          </w:tcPr>
          <w:p w14:paraId="79719AF2" w14:textId="6B791645" w:rsidR="003D5E08" w:rsidRPr="00EF3EF1" w:rsidRDefault="00F5056C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Sgiliau rheoli prosiect da</w:t>
            </w:r>
          </w:p>
        </w:tc>
        <w:tc>
          <w:tcPr>
            <w:tcW w:w="1436" w:type="dxa"/>
          </w:tcPr>
          <w:p w14:paraId="165236A5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B070DD0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08A9D569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EF3EF1" w14:paraId="1FE4E5F1" w14:textId="77777777" w:rsidTr="009D59E2">
        <w:tc>
          <w:tcPr>
            <w:tcW w:w="6277" w:type="dxa"/>
          </w:tcPr>
          <w:p w14:paraId="44FCD2EB" w14:textId="56F7CE65" w:rsidR="003D5E08" w:rsidRPr="00EF3EF1" w:rsidRDefault="005305E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Llythrennedd cyfrifiadur, gan gynnwys profiad o feithrin a datblygu cynulleidfa cyfryngau cymdeithasol</w:t>
            </w:r>
          </w:p>
        </w:tc>
        <w:tc>
          <w:tcPr>
            <w:tcW w:w="1436" w:type="dxa"/>
          </w:tcPr>
          <w:p w14:paraId="32346DCB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064D838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57C79D28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1832D3" w:rsidRPr="00EF3EF1" w14:paraId="1890D7C5" w14:textId="77777777" w:rsidTr="009D59E2">
        <w:tc>
          <w:tcPr>
            <w:tcW w:w="6277" w:type="dxa"/>
          </w:tcPr>
          <w:p w14:paraId="2B56234C" w14:textId="330D7B46" w:rsidR="001832D3" w:rsidRPr="00EF3EF1" w:rsidRDefault="005305E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Addysg lefel radd neu gyfwerth</w:t>
            </w:r>
          </w:p>
        </w:tc>
        <w:tc>
          <w:tcPr>
            <w:tcW w:w="1436" w:type="dxa"/>
          </w:tcPr>
          <w:p w14:paraId="2294DECC" w14:textId="77777777" w:rsidR="001832D3" w:rsidRPr="00EF3EF1" w:rsidRDefault="001832D3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0" w:type="auto"/>
          </w:tcPr>
          <w:p w14:paraId="4433F6D3" w14:textId="3541446F" w:rsidR="001832D3" w:rsidRPr="00EF3EF1" w:rsidRDefault="00CF0E94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</w:tr>
      <w:tr w:rsidR="003D5E08" w:rsidRPr="00EF3EF1" w14:paraId="72DDC79E" w14:textId="77777777" w:rsidTr="009D59E2">
        <w:tc>
          <w:tcPr>
            <w:tcW w:w="6277" w:type="dxa"/>
            <w:shd w:val="clear" w:color="auto" w:fill="BFBFBF"/>
          </w:tcPr>
          <w:p w14:paraId="790D236E" w14:textId="6582D8FF" w:rsidR="003D5E08" w:rsidRPr="00EF3EF1" w:rsidRDefault="005305E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Gwybodaeth</w:t>
            </w:r>
          </w:p>
        </w:tc>
        <w:tc>
          <w:tcPr>
            <w:tcW w:w="1436" w:type="dxa"/>
            <w:shd w:val="clear" w:color="auto" w:fill="BFBFBF"/>
          </w:tcPr>
          <w:p w14:paraId="08153C3C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BFBFBF"/>
          </w:tcPr>
          <w:p w14:paraId="31B47448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D5E08" w:rsidRPr="00EF3EF1" w14:paraId="5B2C61C0" w14:textId="77777777" w:rsidTr="009D59E2">
        <w:tc>
          <w:tcPr>
            <w:tcW w:w="6277" w:type="dxa"/>
          </w:tcPr>
          <w:p w14:paraId="413FF3F5" w14:textId="7C93BA48" w:rsidR="003D5E08" w:rsidRPr="00EF3EF1" w:rsidRDefault="005305E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Gwybodaeth a dealltwriaeth o gydraddoldeb menywod</w:t>
            </w:r>
          </w:p>
        </w:tc>
        <w:tc>
          <w:tcPr>
            <w:tcW w:w="1436" w:type="dxa"/>
          </w:tcPr>
          <w:p w14:paraId="4D7EC5B6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373AA71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575E63ED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5E08" w:rsidRPr="00EF3EF1" w14:paraId="043E6554" w14:textId="77777777" w:rsidTr="009D59E2">
        <w:tc>
          <w:tcPr>
            <w:tcW w:w="6277" w:type="dxa"/>
            <w:shd w:val="clear" w:color="auto" w:fill="BFBFBF"/>
          </w:tcPr>
          <w:p w14:paraId="0E41B6F3" w14:textId="4AF48C66" w:rsidR="003D5E08" w:rsidRPr="00EF3EF1" w:rsidRDefault="005305E1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/>
                <w:sz w:val="24"/>
                <w:szCs w:val="24"/>
                <w:lang w:val="cy-GB"/>
              </w:rPr>
              <w:t>Gofynion eraill</w:t>
            </w:r>
          </w:p>
        </w:tc>
        <w:tc>
          <w:tcPr>
            <w:tcW w:w="1436" w:type="dxa"/>
            <w:shd w:val="clear" w:color="auto" w:fill="BFBFBF"/>
          </w:tcPr>
          <w:p w14:paraId="0A142ECB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0" w:type="auto"/>
            <w:shd w:val="clear" w:color="auto" w:fill="BFBFBF"/>
          </w:tcPr>
          <w:p w14:paraId="4353E329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3D5E08" w:rsidRPr="00EF3EF1" w14:paraId="40483BF2" w14:textId="77777777" w:rsidTr="009D59E2">
        <w:tc>
          <w:tcPr>
            <w:tcW w:w="6277" w:type="dxa"/>
          </w:tcPr>
          <w:p w14:paraId="68C1FB4A" w14:textId="4AB48013" w:rsidR="003D5E08" w:rsidRPr="00EF3EF1" w:rsidRDefault="00C05BE2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bdr w:val="none" w:sz="0" w:space="0" w:color="auto"/>
                <w:lang w:val="cy-GB"/>
              </w:rPr>
              <w:t>Ymrwymiad i arfer gwrth-wahaniaethol a chyfle cyfartal. Y gallu i ddefnyddio ymwybyddiaeth o faterion amrywiaeth ym mhob maes gwaith.</w:t>
            </w:r>
          </w:p>
        </w:tc>
        <w:tc>
          <w:tcPr>
            <w:tcW w:w="1436" w:type="dxa"/>
          </w:tcPr>
          <w:p w14:paraId="74D2336D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F0BCBDE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298D372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BF4A769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F3EF1">
              <w:rPr>
                <w:rFonts w:ascii="Arial" w:hAnsi="Arial" w:cs="Arial"/>
                <w:sz w:val="24"/>
                <w:szCs w:val="24"/>
                <w:lang w:val="cy-GB"/>
              </w:rPr>
              <w:t>X</w:t>
            </w:r>
          </w:p>
        </w:tc>
        <w:tc>
          <w:tcPr>
            <w:tcW w:w="0" w:type="auto"/>
          </w:tcPr>
          <w:p w14:paraId="73C74FAB" w14:textId="77777777" w:rsidR="003D5E08" w:rsidRPr="00EF3EF1" w:rsidRDefault="003D5E08" w:rsidP="009D5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2E309140" w14:textId="77777777" w:rsidR="003D5E08" w:rsidRPr="00EF3EF1" w:rsidRDefault="003D5E08" w:rsidP="009D59E2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135D5EDA" w14:textId="0BE36613" w:rsidR="003D5E08" w:rsidRPr="00EF3EF1" w:rsidRDefault="003D5E08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071D6E8" w14:textId="328727EC" w:rsidR="009D59E2" w:rsidRPr="00EF3EF1" w:rsidRDefault="00D233AF" w:rsidP="009D59E2">
      <w:pPr>
        <w:pStyle w:val="Body"/>
        <w:tabs>
          <w:tab w:val="left" w:pos="6450"/>
        </w:tabs>
        <w:rPr>
          <w:rFonts w:ascii="Arial" w:hAnsi="Arial" w:cs="Arial"/>
          <w:b/>
          <w:sz w:val="24"/>
          <w:szCs w:val="24"/>
          <w:lang w:val="cy-GB"/>
        </w:rPr>
      </w:pPr>
      <w:r w:rsidRPr="00EF3EF1">
        <w:rPr>
          <w:rFonts w:ascii="Arial" w:hAnsi="Arial" w:cs="Arial"/>
          <w:b/>
          <w:sz w:val="24"/>
          <w:szCs w:val="24"/>
          <w:lang w:val="cy-GB"/>
        </w:rPr>
        <w:t>Amodau a Thelerau</w:t>
      </w:r>
    </w:p>
    <w:p w14:paraId="1A4E4EEF" w14:textId="4856EB70" w:rsidR="009D59E2" w:rsidRPr="00EF3EF1" w:rsidRDefault="009D59E2" w:rsidP="009D59E2">
      <w:pPr>
        <w:pStyle w:val="Body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30</w:t>
      </w:r>
      <w:r w:rsidR="00CF31F5" w:rsidRPr="00EF3EF1">
        <w:rPr>
          <w:rFonts w:ascii="Arial" w:hAnsi="Arial" w:cs="Arial"/>
          <w:sz w:val="24"/>
          <w:szCs w:val="24"/>
          <w:lang w:val="cy-GB"/>
        </w:rPr>
        <w:t xml:space="preserve"> o wyliau blynyddol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4936F9B2" w14:textId="58DA0B69" w:rsidR="009D59E2" w:rsidRPr="00EF3EF1" w:rsidRDefault="00CF31F5" w:rsidP="009D59E2">
      <w:pPr>
        <w:pStyle w:val="Body"/>
        <w:numPr>
          <w:ilvl w:val="0"/>
          <w:numId w:val="7"/>
        </w:numPr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Pensiwn cyfrannol</w:t>
      </w:r>
    </w:p>
    <w:p w14:paraId="5D15F775" w14:textId="2EA7CFC0" w:rsidR="009D59E2" w:rsidRPr="00EF3EF1" w:rsidRDefault="009D59E2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L</w:t>
      </w:r>
      <w:r w:rsidR="00CF31F5" w:rsidRPr="00EF3EF1">
        <w:rPr>
          <w:rFonts w:ascii="Arial" w:hAnsi="Arial" w:cs="Arial"/>
          <w:b/>
          <w:bCs/>
          <w:sz w:val="24"/>
          <w:szCs w:val="24"/>
          <w:lang w:val="cy-GB"/>
        </w:rPr>
        <w:t>leoliad</w:t>
      </w:r>
      <w:r w:rsidRPr="00EF3EF1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CF31F5" w:rsidRPr="00EF3EF1">
        <w:rPr>
          <w:rFonts w:ascii="Arial" w:hAnsi="Arial" w:cs="Arial"/>
          <w:sz w:val="24"/>
          <w:szCs w:val="24"/>
          <w:lang w:val="cy-GB"/>
        </w:rPr>
        <w:t>Hyblyg a gweithio gartref ar hyn o bryd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EC31C85" w14:textId="2F4B1F8A" w:rsidR="009D59E2" w:rsidRPr="00EF3EF1" w:rsidRDefault="00CF31F5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Cyflog</w:t>
      </w:r>
      <w:r w:rsidR="009D59E2" w:rsidRPr="00EF3EF1">
        <w:rPr>
          <w:rFonts w:ascii="Arial" w:hAnsi="Arial" w:cs="Arial"/>
          <w:b/>
          <w:bCs/>
          <w:sz w:val="24"/>
          <w:szCs w:val="24"/>
          <w:lang w:val="cy-GB"/>
        </w:rPr>
        <w:t>:</w:t>
      </w:r>
      <w:r w:rsidR="009D59E2" w:rsidRPr="00EF3EF1">
        <w:rPr>
          <w:rFonts w:ascii="Arial" w:hAnsi="Arial" w:cs="Arial"/>
          <w:sz w:val="24"/>
          <w:szCs w:val="24"/>
          <w:lang w:val="cy-GB"/>
        </w:rPr>
        <w:t xml:space="preserve"> 15 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awr </w:t>
      </w:r>
      <w:r w:rsidR="009D59E2" w:rsidRPr="00EF3EF1">
        <w:rPr>
          <w:rFonts w:ascii="Arial" w:hAnsi="Arial" w:cs="Arial"/>
          <w:sz w:val="24"/>
          <w:szCs w:val="24"/>
          <w:lang w:val="cy-GB"/>
        </w:rPr>
        <w:t>(2 d</w:t>
      </w:r>
      <w:r w:rsidRPr="00EF3EF1">
        <w:rPr>
          <w:rFonts w:ascii="Arial" w:hAnsi="Arial" w:cs="Arial"/>
          <w:sz w:val="24"/>
          <w:szCs w:val="24"/>
          <w:lang w:val="cy-GB"/>
        </w:rPr>
        <w:t>diwrnod) yr wythnos</w:t>
      </w:r>
      <w:r w:rsidR="009D59E2" w:rsidRPr="00EF3EF1">
        <w:rPr>
          <w:rFonts w:ascii="Arial" w:hAnsi="Arial" w:cs="Arial"/>
          <w:sz w:val="24"/>
          <w:szCs w:val="24"/>
          <w:lang w:val="cy-GB"/>
        </w:rPr>
        <w:t xml:space="preserve">, 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graddfa gyflog </w:t>
      </w:r>
      <w:r w:rsidR="009D59E2" w:rsidRPr="00EF3EF1">
        <w:rPr>
          <w:rFonts w:ascii="Arial" w:hAnsi="Arial" w:cs="Arial"/>
          <w:sz w:val="24"/>
          <w:szCs w:val="24"/>
          <w:lang w:val="cy-GB"/>
        </w:rPr>
        <w:t>NJC 29: £25,951 (pro rata)</w:t>
      </w:r>
    </w:p>
    <w:p w14:paraId="0E29EC11" w14:textId="5B20AC32" w:rsidR="009D59E2" w:rsidRPr="00EF3EF1" w:rsidRDefault="00CF31F5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b/>
          <w:bCs/>
          <w:sz w:val="24"/>
          <w:szCs w:val="24"/>
          <w:lang w:val="cy-GB"/>
        </w:rPr>
        <w:t>Math o gontract</w:t>
      </w:r>
      <w:r w:rsidR="009D59E2" w:rsidRPr="00EF3EF1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EF3EF1">
        <w:rPr>
          <w:rFonts w:ascii="Arial" w:hAnsi="Arial" w:cs="Arial"/>
          <w:sz w:val="24"/>
          <w:szCs w:val="24"/>
          <w:lang w:val="cy-GB"/>
        </w:rPr>
        <w:t>Tymor penodol</w:t>
      </w:r>
      <w:r w:rsidR="009D59E2" w:rsidRPr="00EF3EF1">
        <w:rPr>
          <w:rFonts w:ascii="Arial" w:hAnsi="Arial" w:cs="Arial"/>
          <w:sz w:val="24"/>
          <w:szCs w:val="24"/>
          <w:lang w:val="cy-GB"/>
        </w:rPr>
        <w:t xml:space="preserve"> Ma</w:t>
      </w:r>
      <w:r w:rsidRPr="00EF3EF1">
        <w:rPr>
          <w:rFonts w:ascii="Arial" w:hAnsi="Arial" w:cs="Arial"/>
          <w:sz w:val="24"/>
          <w:szCs w:val="24"/>
          <w:lang w:val="cy-GB"/>
        </w:rPr>
        <w:t>i</w:t>
      </w:r>
      <w:r w:rsidR="009D59E2" w:rsidRPr="00EF3EF1">
        <w:rPr>
          <w:rFonts w:ascii="Arial" w:hAnsi="Arial" w:cs="Arial"/>
          <w:sz w:val="24"/>
          <w:szCs w:val="24"/>
          <w:lang w:val="cy-GB"/>
        </w:rPr>
        <w:t xml:space="preserve"> 2020 – Ma</w:t>
      </w:r>
      <w:r w:rsidRPr="00EF3EF1">
        <w:rPr>
          <w:rFonts w:ascii="Arial" w:hAnsi="Arial" w:cs="Arial"/>
          <w:sz w:val="24"/>
          <w:szCs w:val="24"/>
          <w:lang w:val="cy-GB"/>
        </w:rPr>
        <w:t>wrth</w:t>
      </w:r>
      <w:r w:rsidR="009D59E2" w:rsidRPr="00EF3EF1">
        <w:rPr>
          <w:rFonts w:ascii="Arial" w:hAnsi="Arial" w:cs="Arial"/>
          <w:sz w:val="24"/>
          <w:szCs w:val="24"/>
          <w:lang w:val="cy-GB"/>
        </w:rPr>
        <w:t xml:space="preserve"> 2021</w:t>
      </w:r>
    </w:p>
    <w:p w14:paraId="7952022B" w14:textId="228313AD" w:rsidR="009D59E2" w:rsidRPr="00EF3EF1" w:rsidRDefault="00CF31F5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Rydym yn</w:t>
      </w:r>
      <w:r w:rsidRPr="00EF3EF1">
        <w:rPr>
          <w:rFonts w:ascii="Arial" w:hAnsi="Arial" w:cs="Arial"/>
          <w:b/>
          <w:bCs/>
          <w:sz w:val="24"/>
          <w:szCs w:val="24"/>
          <w:lang w:val="cy-GB"/>
        </w:rPr>
        <w:t xml:space="preserve"> gyflogwr hyblyg a chefnogol</w:t>
      </w:r>
    </w:p>
    <w:p w14:paraId="2DCFA013" w14:textId="113CC316" w:rsidR="009D59E2" w:rsidRPr="00EF3EF1" w:rsidRDefault="009D59E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314CFB9" w14:textId="77777777" w:rsidR="009D59E2" w:rsidRPr="00EF3EF1" w:rsidRDefault="009D59E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00C8F8A" w14:textId="2962AB8F" w:rsidR="003D5E08" w:rsidRPr="00EF3EF1" w:rsidRDefault="004541D9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EF3EF1">
        <w:rPr>
          <w:rFonts w:ascii="Arial" w:hAnsi="Arial" w:cs="Arial"/>
          <w:b/>
          <w:sz w:val="24"/>
          <w:szCs w:val="24"/>
          <w:lang w:val="cy-GB"/>
        </w:rPr>
        <w:t>Sut i gyflwyno cais</w:t>
      </w:r>
    </w:p>
    <w:p w14:paraId="7CEB5967" w14:textId="77777777" w:rsidR="003D5E08" w:rsidRPr="00EF3EF1" w:rsidRDefault="003D5E08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</w:p>
    <w:p w14:paraId="660FAE25" w14:textId="6A912E15" w:rsidR="003D5E08" w:rsidRPr="00EF3EF1" w:rsidRDefault="004541D9" w:rsidP="009D59E2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Anfonwch</w:t>
      </w:r>
      <w:r w:rsidR="003D5E08" w:rsidRPr="00EF3EF1">
        <w:rPr>
          <w:rFonts w:ascii="Arial" w:hAnsi="Arial" w:cs="Arial"/>
          <w:sz w:val="24"/>
          <w:szCs w:val="24"/>
          <w:lang w:val="cy-GB"/>
        </w:rPr>
        <w:t xml:space="preserve"> CV</w:t>
      </w:r>
      <w:r w:rsidR="001412D5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ynghyd â llythyr cefnogi (dim mwy na 2 ochr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 A4)</w:t>
      </w:r>
      <w:r w:rsidR="003D5E08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sy’n cyfeirio at y rôl a’r meini prawf hanfodol</w:t>
      </w:r>
      <w:r w:rsidR="001412D5" w:rsidRPr="00EF3EF1">
        <w:rPr>
          <w:rFonts w:ascii="Arial" w:hAnsi="Arial" w:cs="Arial"/>
          <w:sz w:val="24"/>
          <w:szCs w:val="24"/>
          <w:lang w:val="cy-GB"/>
        </w:rPr>
        <w:t xml:space="preserve">, </w:t>
      </w:r>
      <w:r w:rsidRPr="00EF3EF1">
        <w:rPr>
          <w:rFonts w:ascii="Arial" w:hAnsi="Arial" w:cs="Arial"/>
          <w:sz w:val="24"/>
          <w:szCs w:val="24"/>
          <w:lang w:val="cy-GB"/>
        </w:rPr>
        <w:t>gan ddangos sut rydych yn eu bodloni a dweud wrthym pam mai chi yw’r person cywir am y rôl.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Dylech hefyd gynnwys darn o waith ysgrifenedig</w:t>
      </w:r>
      <w:r w:rsidR="001412D5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E37282" w:rsidRPr="00EF3EF1">
        <w:rPr>
          <w:rFonts w:ascii="Arial" w:hAnsi="Arial" w:cs="Arial"/>
          <w:sz w:val="24"/>
          <w:szCs w:val="24"/>
          <w:lang w:val="cy-GB"/>
        </w:rPr>
        <w:t>(e.</w:t>
      </w:r>
      <w:r w:rsidRPr="00EF3EF1">
        <w:rPr>
          <w:rFonts w:ascii="Arial" w:hAnsi="Arial" w:cs="Arial"/>
          <w:sz w:val="24"/>
          <w:szCs w:val="24"/>
          <w:lang w:val="cy-GB"/>
        </w:rPr>
        <w:t>e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. </w:t>
      </w:r>
      <w:r w:rsidRPr="00EF3EF1">
        <w:rPr>
          <w:rFonts w:ascii="Arial" w:hAnsi="Arial" w:cs="Arial"/>
          <w:sz w:val="24"/>
          <w:szCs w:val="24"/>
          <w:lang w:val="cy-GB"/>
        </w:rPr>
        <w:t>erthygl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, blog </w:t>
      </w:r>
      <w:r w:rsidRPr="00EF3EF1">
        <w:rPr>
          <w:rFonts w:ascii="Arial" w:hAnsi="Arial" w:cs="Arial"/>
          <w:sz w:val="24"/>
          <w:szCs w:val="24"/>
          <w:lang w:val="cy-GB"/>
        </w:rPr>
        <w:t>neu gyfwerth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) </w:t>
      </w:r>
      <w:r w:rsidRPr="00EF3EF1">
        <w:rPr>
          <w:rFonts w:ascii="Arial" w:hAnsi="Arial" w:cs="Arial"/>
          <w:sz w:val="24"/>
          <w:szCs w:val="24"/>
          <w:lang w:val="cy-GB"/>
        </w:rPr>
        <w:t>yn Gymraeg</w:t>
      </w:r>
      <w:r w:rsidR="001412D5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1412D5" w:rsidRPr="00EF3EF1">
        <w:rPr>
          <w:rFonts w:ascii="Arial" w:hAnsi="Arial" w:cs="Arial"/>
          <w:b/>
          <w:bCs/>
          <w:sz w:val="24"/>
          <w:szCs w:val="24"/>
          <w:lang w:val="cy-GB"/>
        </w:rPr>
        <w:t>a</w:t>
      </w:r>
      <w:r w:rsidRPr="00EF3EF1">
        <w:rPr>
          <w:rFonts w:ascii="Arial" w:hAnsi="Arial" w:cs="Arial"/>
          <w:b/>
          <w:bCs/>
          <w:sz w:val="24"/>
          <w:szCs w:val="24"/>
          <w:lang w:val="cy-GB"/>
        </w:rPr>
        <w:t>c</w:t>
      </w:r>
      <w:r w:rsidR="001412D5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yn Saesneg</w:t>
      </w:r>
      <w:r w:rsidR="001412D5" w:rsidRPr="00EF3EF1">
        <w:rPr>
          <w:rFonts w:ascii="Arial" w:hAnsi="Arial" w:cs="Arial"/>
          <w:sz w:val="24"/>
          <w:szCs w:val="24"/>
          <w:lang w:val="cy-GB"/>
        </w:rPr>
        <w:t xml:space="preserve">. 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(1 </w:t>
      </w:r>
      <w:r w:rsidRPr="00EF3EF1">
        <w:rPr>
          <w:rFonts w:ascii="Arial" w:hAnsi="Arial" w:cs="Arial"/>
          <w:sz w:val="24"/>
          <w:szCs w:val="24"/>
          <w:lang w:val="cy-GB"/>
        </w:rPr>
        <w:t>dudalen ar y mwyaf</w:t>
      </w:r>
      <w:r w:rsidR="00E37282" w:rsidRPr="00EF3EF1">
        <w:rPr>
          <w:rFonts w:ascii="Arial" w:hAnsi="Arial" w:cs="Arial"/>
          <w:sz w:val="24"/>
          <w:szCs w:val="24"/>
          <w:lang w:val="cy-GB"/>
        </w:rPr>
        <w:t>)</w:t>
      </w:r>
    </w:p>
    <w:p w14:paraId="0298B7E8" w14:textId="2B49D87B" w:rsidR="003D5E08" w:rsidRPr="00EF3EF1" w:rsidRDefault="00E37282" w:rsidP="009D59E2">
      <w:pPr>
        <w:pStyle w:val="Body"/>
        <w:tabs>
          <w:tab w:val="left" w:pos="6450"/>
        </w:tabs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lastRenderedPageBreak/>
        <w:t>E</w:t>
      </w:r>
      <w:r w:rsidR="004541D9" w:rsidRPr="00EF3EF1">
        <w:rPr>
          <w:rFonts w:ascii="Arial" w:hAnsi="Arial" w:cs="Arial"/>
          <w:sz w:val="24"/>
          <w:szCs w:val="24"/>
          <w:lang w:val="cy-GB"/>
        </w:rPr>
        <w:t>-bostiwch eich cais cyflawn i</w:t>
      </w:r>
      <w:r w:rsidR="002F2F42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7" w:history="1">
        <w:r w:rsidRPr="00EF3EF1">
          <w:rPr>
            <w:rStyle w:val="Hyperlink"/>
            <w:rFonts w:ascii="Arial" w:hAnsi="Arial" w:cs="Arial"/>
            <w:sz w:val="24"/>
            <w:szCs w:val="24"/>
            <w:lang w:val="cy-GB"/>
          </w:rPr>
          <w:t>admin@wenwales.org.uk</w:t>
        </w:r>
      </w:hyperlink>
      <w:r w:rsidRPr="00EF3EF1">
        <w:rPr>
          <w:rStyle w:val="Hyperlink"/>
          <w:rFonts w:ascii="Arial" w:hAnsi="Arial" w:cs="Arial"/>
          <w:sz w:val="24"/>
          <w:szCs w:val="24"/>
          <w:u w:val="none"/>
          <w:lang w:val="cy-GB"/>
        </w:rPr>
        <w:t xml:space="preserve"> </w:t>
      </w:r>
      <w:r w:rsidR="002F2F42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4541D9" w:rsidRPr="00EF3EF1">
        <w:rPr>
          <w:rFonts w:ascii="Arial" w:hAnsi="Arial" w:cs="Arial"/>
          <w:sz w:val="24"/>
          <w:szCs w:val="24"/>
          <w:lang w:val="cy-GB"/>
        </w:rPr>
        <w:t>erbyn nos Sul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9747C8">
        <w:rPr>
          <w:rFonts w:ascii="Arial" w:hAnsi="Arial" w:cs="Arial"/>
          <w:sz w:val="24"/>
          <w:szCs w:val="24"/>
          <w:lang w:val="cy-GB"/>
        </w:rPr>
        <w:t>7</w:t>
      </w:r>
      <w:r w:rsidR="009747C8" w:rsidRPr="00EF3EF1">
        <w:rPr>
          <w:rFonts w:ascii="Arial" w:hAnsi="Arial" w:cs="Arial"/>
          <w:sz w:val="24"/>
          <w:szCs w:val="24"/>
          <w:lang w:val="cy-GB"/>
        </w:rPr>
        <w:t xml:space="preserve"> Mehefin </w:t>
      </w:r>
      <w:r w:rsidR="004541D9" w:rsidRPr="00EF3EF1">
        <w:rPr>
          <w:rFonts w:ascii="Arial" w:hAnsi="Arial" w:cs="Arial"/>
          <w:sz w:val="24"/>
          <w:szCs w:val="24"/>
          <w:lang w:val="cy-GB"/>
        </w:rPr>
        <w:t xml:space="preserve">am </w:t>
      </w:r>
      <w:r w:rsidRPr="00EF3EF1">
        <w:rPr>
          <w:rFonts w:ascii="Arial" w:hAnsi="Arial" w:cs="Arial"/>
          <w:sz w:val="24"/>
          <w:szCs w:val="24"/>
          <w:lang w:val="cy-GB"/>
        </w:rPr>
        <w:t>1</w:t>
      </w:r>
      <w:r w:rsidR="007E0144" w:rsidRPr="00EF3EF1">
        <w:rPr>
          <w:rFonts w:ascii="Arial" w:hAnsi="Arial" w:cs="Arial"/>
          <w:sz w:val="24"/>
          <w:szCs w:val="24"/>
          <w:lang w:val="cy-GB"/>
        </w:rPr>
        <w:t>8</w:t>
      </w:r>
      <w:r w:rsidRPr="00EF3EF1">
        <w:rPr>
          <w:rFonts w:ascii="Arial" w:hAnsi="Arial" w:cs="Arial"/>
          <w:sz w:val="24"/>
          <w:szCs w:val="24"/>
          <w:lang w:val="cy-GB"/>
        </w:rPr>
        <w:t xml:space="preserve">.00. </w:t>
      </w:r>
      <w:r w:rsidR="004541D9" w:rsidRPr="00EF3EF1">
        <w:rPr>
          <w:rFonts w:ascii="Arial" w:hAnsi="Arial" w:cs="Arial"/>
          <w:sz w:val="24"/>
          <w:szCs w:val="24"/>
          <w:lang w:val="cy-GB"/>
        </w:rPr>
        <w:t xml:space="preserve">Byddwn yn cynnal y cyfweliadau ddydd Mercher </w:t>
      </w:r>
      <w:r w:rsidR="009747C8">
        <w:rPr>
          <w:rFonts w:ascii="Arial" w:hAnsi="Arial" w:cs="Arial"/>
          <w:sz w:val="24"/>
          <w:szCs w:val="24"/>
          <w:lang w:val="cy-GB"/>
        </w:rPr>
        <w:t>10</w:t>
      </w:r>
      <w:r w:rsidR="004541D9" w:rsidRPr="00EF3EF1">
        <w:rPr>
          <w:rFonts w:ascii="Arial" w:hAnsi="Arial" w:cs="Arial"/>
          <w:sz w:val="24"/>
          <w:szCs w:val="24"/>
          <w:lang w:val="cy-GB"/>
        </w:rPr>
        <w:t xml:space="preserve"> Mehefin dros</w:t>
      </w:r>
      <w:r w:rsidR="007E0144" w:rsidRPr="00EF3EF1">
        <w:rPr>
          <w:rFonts w:ascii="Arial" w:hAnsi="Arial" w:cs="Arial"/>
          <w:sz w:val="24"/>
          <w:szCs w:val="24"/>
          <w:lang w:val="cy-GB"/>
        </w:rPr>
        <w:t xml:space="preserve"> zoom</w:t>
      </w:r>
      <w:r w:rsidR="00776214" w:rsidRPr="00EF3EF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A14A2A4" w14:textId="142D38EE" w:rsidR="003D5E08" w:rsidRPr="00EF3EF1" w:rsidRDefault="005B60E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EF3EF1">
        <w:rPr>
          <w:rFonts w:ascii="Arial" w:hAnsi="Arial" w:cs="Arial"/>
          <w:sz w:val="24"/>
          <w:szCs w:val="24"/>
          <w:lang w:val="cy-GB"/>
        </w:rPr>
        <w:t>Os hoffech gael trafodaeth anffurfiol am y rôl, e-bostiwch</w:t>
      </w:r>
      <w:r w:rsidR="002F2F42" w:rsidRPr="00EF3EF1">
        <w:rPr>
          <w:rFonts w:ascii="Arial" w:hAnsi="Arial" w:cs="Arial"/>
          <w:sz w:val="24"/>
          <w:szCs w:val="24"/>
          <w:lang w:val="cy-GB"/>
        </w:rPr>
        <w:t xml:space="preserve"> Catherine 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Chatham </w:t>
      </w:r>
      <w:hyperlink r:id="rId8" w:history="1">
        <w:r w:rsidR="00E37282" w:rsidRPr="00EF3EF1">
          <w:rPr>
            <w:rStyle w:val="Hyperlink"/>
            <w:rFonts w:ascii="Arial" w:hAnsi="Arial" w:cs="Arial"/>
            <w:sz w:val="24"/>
            <w:szCs w:val="24"/>
            <w:lang w:val="cy-GB"/>
          </w:rPr>
          <w:t>finance@wenwales.org.uk</w:t>
        </w:r>
      </w:hyperlink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fel y gall drefnu sgwrs anffurfiol am y rôl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8F5F3AB" w14:textId="0E91EC7F" w:rsidR="00E37282" w:rsidRPr="00EF3EF1" w:rsidRDefault="00E37282" w:rsidP="009D59E2">
      <w:pPr>
        <w:pStyle w:val="Body"/>
        <w:tabs>
          <w:tab w:val="left" w:pos="6450"/>
        </w:tabs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D12FE7F" w14:textId="161947A1" w:rsidR="00E37282" w:rsidRPr="00EF3EF1" w:rsidRDefault="004F7147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5719E">
        <w:rPr>
          <w:rFonts w:ascii="Arial" w:hAnsi="Arial" w:cs="Arial"/>
          <w:b/>
          <w:bCs/>
          <w:sz w:val="24"/>
          <w:szCs w:val="24"/>
          <w:lang w:val="cy-GB"/>
        </w:rPr>
        <w:t>Dyddiad cau</w:t>
      </w:r>
      <w:r w:rsidR="00E37282" w:rsidRPr="0095719E">
        <w:rPr>
          <w:rFonts w:ascii="Arial" w:hAnsi="Arial" w:cs="Arial"/>
          <w:b/>
          <w:bCs/>
          <w:sz w:val="24"/>
          <w:szCs w:val="24"/>
          <w:lang w:val="cy-GB"/>
        </w:rPr>
        <w:t xml:space="preserve">: </w:t>
      </w:r>
      <w:r w:rsidRPr="00EF3EF1">
        <w:rPr>
          <w:rFonts w:ascii="Arial" w:hAnsi="Arial" w:cs="Arial"/>
          <w:sz w:val="24"/>
          <w:szCs w:val="24"/>
          <w:lang w:val="cy-GB"/>
        </w:rPr>
        <w:t>Nos Sul</w:t>
      </w:r>
      <w:r w:rsidR="007E0144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9747C8">
        <w:rPr>
          <w:rFonts w:ascii="Arial" w:hAnsi="Arial" w:cs="Arial"/>
          <w:sz w:val="24"/>
          <w:szCs w:val="24"/>
          <w:lang w:val="cy-GB"/>
        </w:rPr>
        <w:t>7</w:t>
      </w:r>
      <w:r w:rsidR="007E0144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9747C8" w:rsidRPr="00EF3EF1">
        <w:rPr>
          <w:rFonts w:ascii="Arial" w:hAnsi="Arial" w:cs="Arial"/>
          <w:sz w:val="24"/>
          <w:szCs w:val="24"/>
          <w:lang w:val="cy-GB"/>
        </w:rPr>
        <w:t xml:space="preserve">Mehefin </w:t>
      </w:r>
      <w:r w:rsidR="007E0144" w:rsidRPr="00EF3EF1">
        <w:rPr>
          <w:rFonts w:ascii="Arial" w:hAnsi="Arial" w:cs="Arial"/>
          <w:sz w:val="24"/>
          <w:szCs w:val="24"/>
          <w:lang w:val="cy-GB"/>
        </w:rPr>
        <w:t>18.00</w:t>
      </w:r>
    </w:p>
    <w:p w14:paraId="0CBA3637" w14:textId="4618737F" w:rsidR="00E37282" w:rsidRDefault="004F7147" w:rsidP="009D59E2">
      <w:pPr>
        <w:pStyle w:val="Body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95719E">
        <w:rPr>
          <w:rFonts w:ascii="Arial" w:hAnsi="Arial" w:cs="Arial"/>
          <w:b/>
          <w:bCs/>
          <w:sz w:val="24"/>
          <w:szCs w:val="24"/>
          <w:lang w:val="cy-GB"/>
        </w:rPr>
        <w:t>Cyfweliadau dros</w:t>
      </w:r>
      <w:r w:rsidR="00E37282" w:rsidRPr="0095719E">
        <w:rPr>
          <w:rFonts w:ascii="Arial" w:hAnsi="Arial" w:cs="Arial"/>
          <w:b/>
          <w:bCs/>
          <w:sz w:val="24"/>
          <w:szCs w:val="24"/>
          <w:lang w:val="cy-GB"/>
        </w:rPr>
        <w:t xml:space="preserve"> zoom:</w:t>
      </w:r>
      <w:r w:rsidR="00E37282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Pr="00EF3EF1">
        <w:rPr>
          <w:rFonts w:ascii="Arial" w:hAnsi="Arial" w:cs="Arial"/>
          <w:sz w:val="24"/>
          <w:szCs w:val="24"/>
          <w:lang w:val="cy-GB"/>
        </w:rPr>
        <w:t>Dydd Mercher</w:t>
      </w:r>
      <w:r w:rsidR="007E0144" w:rsidRPr="00EF3EF1">
        <w:rPr>
          <w:rFonts w:ascii="Arial" w:hAnsi="Arial" w:cs="Arial"/>
          <w:sz w:val="24"/>
          <w:szCs w:val="24"/>
          <w:lang w:val="cy-GB"/>
        </w:rPr>
        <w:t xml:space="preserve"> </w:t>
      </w:r>
      <w:r w:rsidR="009747C8">
        <w:rPr>
          <w:rFonts w:ascii="Arial" w:hAnsi="Arial" w:cs="Arial"/>
          <w:sz w:val="24"/>
          <w:szCs w:val="24"/>
          <w:lang w:val="cy-GB"/>
        </w:rPr>
        <w:t xml:space="preserve">10 </w:t>
      </w:r>
      <w:r w:rsidRPr="00EF3EF1">
        <w:rPr>
          <w:rFonts w:ascii="Arial" w:hAnsi="Arial" w:cs="Arial"/>
          <w:sz w:val="24"/>
          <w:szCs w:val="24"/>
          <w:lang w:val="cy-GB"/>
        </w:rPr>
        <w:t>Mehefin</w:t>
      </w:r>
    </w:p>
    <w:p w14:paraId="33139F76" w14:textId="79CB9556" w:rsidR="0051677B" w:rsidRDefault="0051677B" w:rsidP="0051677B">
      <w:pPr>
        <w:pStyle w:val="Body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22D09D8" w14:textId="03314ECD" w:rsidR="0051677B" w:rsidRDefault="0051677B" w:rsidP="0051677B">
      <w:pPr>
        <w:pStyle w:val="Body"/>
        <w:spacing w:after="0" w:line="240" w:lineRule="auto"/>
        <w:ind w:left="720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5A8C5EC" w14:textId="77777777" w:rsidR="0051677B" w:rsidRDefault="0051677B" w:rsidP="0051677B">
      <w:pPr>
        <w:pStyle w:val="Body"/>
        <w:spacing w:after="0" w:line="240" w:lineRule="auto"/>
        <w:ind w:left="720"/>
        <w:rPr>
          <w:rFonts w:ascii="Arial" w:hAnsi="Arial" w:cs="Arial"/>
          <w:sz w:val="24"/>
          <w:szCs w:val="24"/>
          <w:lang w:val="cy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179"/>
        <w:gridCol w:w="3653"/>
      </w:tblGrid>
      <w:tr w:rsidR="0051677B" w:rsidRPr="009F20DE" w14:paraId="03816F28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D62E81A" w14:textId="77777777" w:rsidR="0051677B" w:rsidRPr="009F20DE" w:rsidRDefault="0051677B" w:rsidP="00830168">
            <w:pPr>
              <w:rPr>
                <w:rFonts w:ascii="&amp;quot" w:hAnsi="&amp;quot"/>
                <w:b/>
                <w:bCs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b/>
                <w:bCs/>
                <w:spacing w:val="-2"/>
                <w:lang w:eastAsia="en-GB"/>
              </w:rPr>
              <w:t xml:space="preserve">Lefel Iaith </w:t>
            </w:r>
            <w:r>
              <w:rPr>
                <w:rFonts w:ascii="&amp;quot" w:hAnsi="&amp;quot"/>
                <w:b/>
                <w:bCs/>
                <w:spacing w:val="-2"/>
                <w:lang w:eastAsia="en-GB"/>
              </w:rPr>
              <w:t>Cymraeg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66F1DE9" w14:textId="77777777" w:rsidR="0051677B" w:rsidRPr="009F20DE" w:rsidRDefault="0051677B" w:rsidP="00830168">
            <w:pPr>
              <w:rPr>
                <w:rFonts w:ascii="&amp;quot" w:hAnsi="&amp;quot"/>
                <w:b/>
                <w:bCs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b/>
                <w:bCs/>
                <w:spacing w:val="-2"/>
                <w:lang w:eastAsia="en-GB"/>
              </w:rPr>
              <w:t>Siarad (rhyngweithio a chynhyrchu)</w:t>
            </w:r>
          </w:p>
          <w:p w14:paraId="7FDB6635" w14:textId="77777777" w:rsidR="0051677B" w:rsidRPr="009F20DE" w:rsidRDefault="0051677B" w:rsidP="00830168">
            <w:pPr>
              <w:rPr>
                <w:rFonts w:ascii="&amp;quot" w:hAnsi="&amp;quot"/>
                <w:b/>
                <w:bCs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b/>
                <w:bCs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EECF50B" w14:textId="77777777" w:rsidR="0051677B" w:rsidRPr="009F20DE" w:rsidRDefault="0051677B" w:rsidP="00830168">
            <w:pPr>
              <w:rPr>
                <w:rFonts w:ascii="&amp;quot" w:hAnsi="&amp;quot"/>
                <w:b/>
                <w:bCs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b/>
                <w:bCs/>
                <w:spacing w:val="-2"/>
                <w:lang w:eastAsia="en-GB"/>
              </w:rPr>
              <w:t>Ysgrifennu</w:t>
            </w:r>
          </w:p>
        </w:tc>
      </w:tr>
      <w:tr w:rsidR="0051677B" w14:paraId="600BB533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79201F0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A0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76114B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Nid wyf yn medru siarad Cymraeg o gwbl.</w:t>
            </w:r>
          </w:p>
          <w:p w14:paraId="4263FFED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15E0C54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Nid wyf yn medru ysgrifennu Cymraeg o gwbl.</w:t>
            </w:r>
          </w:p>
        </w:tc>
      </w:tr>
      <w:tr w:rsidR="0051677B" w14:paraId="06820E57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C3358B1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A1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8DE5F1C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 :</w:t>
            </w:r>
          </w:p>
          <w:p w14:paraId="25F382B9" w14:textId="77777777" w:rsidR="0051677B" w:rsidRPr="009F20DE" w:rsidRDefault="0051677B" w:rsidP="0051677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rhyngweithio mewn ffordd syml ar yr amod bod y person arall yn barod i siarad yn araf, ailadrodd neu aralleirio pethau, ynghyd â bod yn barod i’m helpu.</w:t>
            </w:r>
          </w:p>
          <w:p w14:paraId="09EACCFA" w14:textId="77777777" w:rsidR="0051677B" w:rsidRPr="009F20DE" w:rsidRDefault="0051677B" w:rsidP="0051677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defnyddio ymadroddion a brawddegau syml e.e. cyflwyno fy hunan neu berson arall,</w:t>
            </w:r>
          </w:p>
          <w:p w14:paraId="0FC6372A" w14:textId="77777777" w:rsidR="0051677B" w:rsidRPr="009F20DE" w:rsidRDefault="0051677B" w:rsidP="0051677B">
            <w:pPr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gofyn ac ateb cwestiynau cyfarwydd e.e. ‘Ble dych chi’n byw?’</w:t>
            </w:r>
          </w:p>
          <w:p w14:paraId="423EFD68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58C4CA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7264B21F" w14:textId="77777777" w:rsidR="0051677B" w:rsidRPr="009F20DE" w:rsidRDefault="0051677B" w:rsidP="0051677B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neges fer syml ar ffurf e</w:t>
            </w:r>
            <w:r w:rsidRPr="009F20DE">
              <w:rPr>
                <w:rFonts w:ascii="&amp;quot" w:hAnsi="&amp;quot"/>
                <w:spacing w:val="-2"/>
                <w:lang w:eastAsia="en-GB"/>
              </w:rPr>
              <w:noBreakHyphen/>
              <w:t>bost neu nodyn, gan gynnwys yr amser, y dyddiad a’r lleoliad.</w:t>
            </w:r>
          </w:p>
          <w:p w14:paraId="1C125636" w14:textId="77777777" w:rsidR="0051677B" w:rsidRPr="009F20DE" w:rsidRDefault="0051677B" w:rsidP="0051677B">
            <w:pPr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llenwi ffurflenni â’m manylion personol, e.e. enw, cyfeiriad a rhif ffôn.</w:t>
            </w:r>
          </w:p>
        </w:tc>
      </w:tr>
      <w:tr w:rsidR="0051677B" w14:paraId="1ED58AE3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466CE656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A2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ACD5D10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13781744" w14:textId="77777777" w:rsidR="0051677B" w:rsidRPr="009F20DE" w:rsidRDefault="0051677B" w:rsidP="0051677B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siarad mewn iaith syml ar bynciau cyfarwydd.</w:t>
            </w:r>
          </w:p>
          <w:p w14:paraId="01214720" w14:textId="77777777" w:rsidR="0051677B" w:rsidRPr="009F20DE" w:rsidRDefault="0051677B" w:rsidP="0051677B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cymryd rhan mewn sgyrsiau cymdeithasol byr iawn, hyd yn oed er nad ydwyf fi, fel arfer, yn gallu cadw’r sgwrs i fynd ohoni’i hunan.</w:t>
            </w:r>
          </w:p>
          <w:p w14:paraId="74B24BAC" w14:textId="77777777" w:rsidR="0051677B" w:rsidRPr="009F20DE" w:rsidRDefault="0051677B" w:rsidP="0051677B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defnyddio cyfres o ymadroddion i ddisgrifio ac ateb cwestiynau am fy nheulu a phobl eraill, y tywydd.</w:t>
            </w:r>
          </w:p>
          <w:p w14:paraId="770DF666" w14:textId="77777777" w:rsidR="0051677B" w:rsidRPr="009F20DE" w:rsidRDefault="0051677B" w:rsidP="0051677B">
            <w:pPr>
              <w:numPr>
                <w:ilvl w:val="0"/>
                <w:numId w:val="2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trosglwyddo cyfarwyddiadau neu negeseuon ffôn syml.</w:t>
            </w:r>
          </w:p>
          <w:p w14:paraId="6DB2A89A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79FB1E64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lastRenderedPageBreak/>
              <w:t>Rwy’n gallu:</w:t>
            </w:r>
          </w:p>
          <w:p w14:paraId="31C9EBAC" w14:textId="77777777" w:rsidR="0051677B" w:rsidRPr="009F20DE" w:rsidRDefault="0051677B" w:rsidP="0051677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nodiadau syml byr,gan gysylltu brawddegau syml â chysyllteiriau syml fel ‘a’, ‘ond’ ac ‘oherwydd’.</w:t>
            </w:r>
          </w:p>
          <w:p w14:paraId="2A62FD60" w14:textId="77777777" w:rsidR="0051677B" w:rsidRPr="009F20DE" w:rsidRDefault="0051677B" w:rsidP="0051677B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llythyr neu e-bost syml iawn, e.e. yn diolch i rywun am wneud rhywbeth.</w:t>
            </w:r>
          </w:p>
          <w:p w14:paraId="329F2830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51677B" w14:paraId="1C8EEE59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13DEAF4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F6B46DE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118A7D48" w14:textId="77777777" w:rsidR="0051677B" w:rsidRPr="009F20DE" w:rsidRDefault="0051677B" w:rsidP="0051677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manteisio ar ystod eang o iaith syml i ddelio â’r rhan fwyaf o sefyllfaoedd sy’n debygol o godi yn fy ngwaith.</w:t>
            </w:r>
          </w:p>
          <w:p w14:paraId="08F4EECE" w14:textId="77777777" w:rsidR="0051677B" w:rsidRPr="009F20DE" w:rsidRDefault="0051677B" w:rsidP="0051677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deall ystyr gyffredinol e</w:t>
            </w:r>
            <w:r w:rsidRPr="009F20DE">
              <w:rPr>
                <w:rFonts w:ascii="&amp;quot" w:hAnsi="&amp;quot"/>
                <w:spacing w:val="-2"/>
                <w:lang w:eastAsia="en-GB"/>
              </w:rPr>
              <w:noBreakHyphen/>
              <w:t>byst a llythyrau yn ymwneud â’m maes diddordeb, ynghyd â llythyrau damcaniaethol o fewn cwmpas fy ngwaith.</w:t>
            </w:r>
          </w:p>
          <w:p w14:paraId="3779F86D" w14:textId="77777777" w:rsidR="0051677B" w:rsidRPr="009F20DE" w:rsidRDefault="0051677B" w:rsidP="0051677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dechrau sgwrsio’n fyrfyfyr ar bynciau sy’n gyfarwydd imi, e.e. teulu, diddordebau, gwaith, teithio a digwyddiadau cyfredol.</w:t>
            </w:r>
          </w:p>
          <w:p w14:paraId="5D3C5226" w14:textId="77777777" w:rsidR="0051677B" w:rsidRPr="009F20DE" w:rsidRDefault="0051677B" w:rsidP="0051677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cynnig cyngor ar faterion syml, i gleientiaid o fewn cwmpas fy ngwaith.</w:t>
            </w:r>
          </w:p>
          <w:p w14:paraId="6E2872DD" w14:textId="77777777" w:rsidR="0051677B" w:rsidRPr="009F20DE" w:rsidRDefault="0051677B" w:rsidP="0051677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disgrifio profiadau a digwyddiadau,  gobeithion ac uchelgeisiau.</w:t>
            </w:r>
          </w:p>
          <w:p w14:paraId="20CB7A2E" w14:textId="77777777" w:rsidR="0051677B" w:rsidRPr="009F20DE" w:rsidRDefault="0051677B" w:rsidP="0051677B">
            <w:pPr>
              <w:numPr>
                <w:ilvl w:val="0"/>
                <w:numId w:val="2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rhoi rhesymau ac esboniadau am fy marnau a’m cynlluniau, yn gwta</w:t>
            </w:r>
          </w:p>
          <w:p w14:paraId="391AEDC9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920FEE7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61DFB750" w14:textId="77777777" w:rsidR="0051677B" w:rsidRPr="009F20DE" w:rsidRDefault="0051677B" w:rsidP="0051677B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cymryd nodiadau gweddol gywir mewn cyfarfodydd neu seminarau lle mae’r pwnc yn un cyfarwydd ac yn rhagweladwy.</w:t>
            </w:r>
          </w:p>
          <w:p w14:paraId="5E885845" w14:textId="77777777" w:rsidR="0051677B" w:rsidRPr="009F20DE" w:rsidRDefault="0051677B" w:rsidP="0051677B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ysgrifennu llythyrau neu e</w:t>
            </w:r>
            <w:r w:rsidRPr="009F20DE">
              <w:rPr>
                <w:rFonts w:ascii="&amp;quot" w:hAnsi="&amp;quot"/>
                <w:spacing w:val="-2"/>
                <w:lang w:eastAsia="en-GB"/>
              </w:rPr>
              <w:noBreakHyphen/>
              <w:t>byst yn disgrifio digwyddiadau, profiadau ac argraffiadau</w:t>
            </w:r>
          </w:p>
          <w:p w14:paraId="2FAF3199" w14:textId="77777777" w:rsidR="0051677B" w:rsidRPr="009F20DE" w:rsidRDefault="0051677B" w:rsidP="0051677B">
            <w:pPr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memoranda neu e-byst anffurfiol i gyflwyno gwybodaeth.</w:t>
            </w:r>
          </w:p>
          <w:p w14:paraId="6F0E8EF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51677B" w14:paraId="55E1CDB2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325A9FBA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9AE82C7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 :</w:t>
            </w:r>
          </w:p>
          <w:p w14:paraId="16DBEED4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gwrando ar, deall a chyfrannu at drafodaethau mewn cyfarfodydd a seminarau.</w:t>
            </w:r>
          </w:p>
          <w:p w14:paraId="0E65E906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cymryd rhan weithredol mewn trafodaethau o fewn cyd</w:t>
            </w:r>
            <w:r w:rsidRPr="009F20DE">
              <w:rPr>
                <w:rFonts w:ascii="&amp;quot" w:hAnsi="&amp;quot"/>
                <w:spacing w:val="-2"/>
                <w:lang w:eastAsia="en-GB"/>
              </w:rPr>
              <w:noBreakHyphen/>
              <w:t>destunau cyfarwydd.</w:t>
            </w:r>
          </w:p>
          <w:p w14:paraId="76A952E2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mynegi barn yn glir.</w:t>
            </w:r>
          </w:p>
          <w:p w14:paraId="58DDA1C9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cyflwyno disgrifiadau manwl a chlir ar ystod eang o bynciau yn ymwneud â’m gwaith ,</w:t>
            </w:r>
          </w:p>
          <w:p w14:paraId="49947542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ehangu a chefnogi syniadau â phwyntiau atodol ac enghreifftiau perthnasol.</w:t>
            </w:r>
          </w:p>
          <w:p w14:paraId="5F634BA0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egluro safbwynt ar bwnc cyfoes gan roi manteision ac anfanteision y gwahanol opsiynau.</w:t>
            </w:r>
          </w:p>
          <w:p w14:paraId="7F59337B" w14:textId="77777777" w:rsidR="0051677B" w:rsidRPr="009F20DE" w:rsidRDefault="0051677B" w:rsidP="0051677B">
            <w:pPr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rhoi cyflwyniad clir ar bynciau cyfarwydd.</w:t>
            </w:r>
          </w:p>
          <w:p w14:paraId="1C18E747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26D505C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36B08A6D" w14:textId="77777777" w:rsidR="0051677B" w:rsidRPr="009F20DE" w:rsidRDefault="0051677B" w:rsidP="0051677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darnau byr o ohebiaeth fusnes, ar ffurf llythyr neu e</w:t>
            </w:r>
            <w:r w:rsidRPr="009F20DE">
              <w:rPr>
                <w:rFonts w:ascii="&amp;quot" w:hAnsi="&amp;quot"/>
                <w:spacing w:val="-2"/>
                <w:lang w:eastAsia="en-GB"/>
              </w:rPr>
              <w:noBreakHyphen/>
              <w:t>bost, ar ystod eang o bynciau sy’n ymwneud â’m gwaith neu fy maes diddordeb, a hynny mewn Cymraeg safonol heb ddefnyddio templed (ond gan ddefnyddio gwirydd sillafu, geiriadur, adnoddau technegol a.y.b. pan fo angen).</w:t>
            </w:r>
          </w:p>
          <w:p w14:paraId="2DBB4980" w14:textId="77777777" w:rsidR="0051677B" w:rsidRPr="009F20DE" w:rsidRDefault="0051677B" w:rsidP="0051677B">
            <w:pPr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cymryd nodiadau neu ysgrifennu adroddiadau, gan drosglwyddo gwybodaeth neu roi rhesymau o blaid neu yn erbyn safbwynt arbennig.</w:t>
            </w:r>
          </w:p>
          <w:p w14:paraId="04FF6C1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51677B" w14:paraId="618D9957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529D19BA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FF0DC45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063F2BE5" w14:textId="77777777" w:rsidR="0051677B" w:rsidRPr="009F20DE" w:rsidRDefault="0051677B" w:rsidP="0051677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lastRenderedPageBreak/>
              <w:t>mynegi fy hunan yn rhugl ac yn ddigymell.</w:t>
            </w:r>
          </w:p>
          <w:p w14:paraId="4083A82A" w14:textId="77777777" w:rsidR="0051677B" w:rsidRPr="009F20DE" w:rsidRDefault="0051677B" w:rsidP="0051677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defnyddio iaith yn hyblyg ac yn effeithiol at ddibenion cymdeithasol a phroffesiynol, gan gyfrannu’n hyderus at gyfarfodydd a chyflwyniadau ar lafar.</w:t>
            </w:r>
          </w:p>
          <w:p w14:paraId="15D72109" w14:textId="77777777" w:rsidR="0051677B" w:rsidRPr="009F20DE" w:rsidRDefault="0051677B" w:rsidP="0051677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ffurfio syniadau a barnau, gan sicrhau bod fy nghyfraniadau’n berthnasol i siaradwyr eraill.</w:t>
            </w:r>
          </w:p>
          <w:p w14:paraId="791B1E92" w14:textId="77777777" w:rsidR="0051677B" w:rsidRPr="009F20DE" w:rsidRDefault="0051677B" w:rsidP="0051677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ymateb yn briodol i sefyllfaoedd diwylliannol a chymdeithasol gwahanol.</w:t>
            </w:r>
          </w:p>
          <w:p w14:paraId="2070D21C" w14:textId="77777777" w:rsidR="0051677B" w:rsidRPr="009F20DE" w:rsidRDefault="0051677B" w:rsidP="0051677B">
            <w:pPr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cyflwyno disgrifiadau clir a manwl o bynciau cymhleth gan gyflwyno is-themâu, gan ddatblygu pwyntiau penodol, ynghyd â chloi’r cyflwyniad â chasgliad priodol.</w:t>
            </w:r>
          </w:p>
          <w:p w14:paraId="23393472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649DBCB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lastRenderedPageBreak/>
              <w:t>Rwy’n gallu:</w:t>
            </w:r>
          </w:p>
          <w:p w14:paraId="125CFD37" w14:textId="77777777" w:rsidR="0051677B" w:rsidRPr="009F20DE" w:rsidRDefault="0051677B" w:rsidP="0051677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lastRenderedPageBreak/>
              <w:t>ysgrifennu testunau wedi’u strwythuro’n glir, ynghyd â mynegi safbwyntiau am gyfnod hir.</w:t>
            </w:r>
          </w:p>
          <w:p w14:paraId="146AE6D3" w14:textId="77777777" w:rsidR="0051677B" w:rsidRPr="009F20DE" w:rsidRDefault="0051677B" w:rsidP="0051677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esboniadau manwl ar bynciau cymhleth ar ffurf e-bost, llythyr, traethawd neu adroddiad, gan danlinellu’r materion perthnasol.</w:t>
            </w:r>
          </w:p>
          <w:p w14:paraId="6425D6D6" w14:textId="77777777" w:rsidR="0051677B" w:rsidRPr="009F20DE" w:rsidRDefault="0051677B" w:rsidP="0051677B">
            <w:pPr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gwahanol fathau o destunau mewn arddulliau sy’n briodol i’r gynulleidfa sydd mewn golwg.</w:t>
            </w:r>
          </w:p>
          <w:p w14:paraId="1AAFB3B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  <w:tr w:rsidR="0051677B" w14:paraId="7BC12931" w14:textId="77777777" w:rsidTr="008301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0408B1B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lastRenderedPageBreak/>
              <w:t>C2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17253EE3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0AEA4729" w14:textId="77777777" w:rsidR="0051677B" w:rsidRPr="009F20DE" w:rsidRDefault="0051677B" w:rsidP="0051677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deall adroddiadau ac erthyglau yr wyf yn dod ar eu traws yn fy ngwaith, gan gynnwys syniadau cymhleth wedi’u mynegi mewn iaith gymhleth. </w:t>
            </w:r>
          </w:p>
          <w:p w14:paraId="58B8A850" w14:textId="77777777" w:rsidR="0051677B" w:rsidRPr="009F20DE" w:rsidRDefault="0051677B" w:rsidP="0051677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cymryd rhan yn ddiymdrech mewn trafodaeth. </w:t>
            </w:r>
          </w:p>
          <w:p w14:paraId="3F1DFCA6" w14:textId="77777777" w:rsidR="0051677B" w:rsidRPr="009F20DE" w:rsidRDefault="0051677B" w:rsidP="0051677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mynegi fy hunan yn rhugl a chyfleu arlliwiau ystyr yn gywir.</w:t>
            </w:r>
          </w:p>
          <w:p w14:paraId="7C72423E" w14:textId="77777777" w:rsidR="0051677B" w:rsidRPr="009F20DE" w:rsidRDefault="0051677B" w:rsidP="0051677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addasu ac ailstrwythuro fy nghyfraniad wrth imi gwrdd ag unrhyw anhawster a wynebir, mor esmwyth fel braidd nad yw pobl eraill yn ymwybodol ohono.</w:t>
            </w:r>
          </w:p>
          <w:p w14:paraId="466451D7" w14:textId="77777777" w:rsidR="0051677B" w:rsidRPr="009F20DE" w:rsidRDefault="0051677B" w:rsidP="0051677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cynghori ar faterion cymhleth, anodd a chynhennus megis materion cyfreithiol neu ariannol, i’r graddau y mae fy ngwybodaeth arbenigol yn ymestyn.</w:t>
            </w:r>
          </w:p>
          <w:p w14:paraId="11A46EC3" w14:textId="77777777" w:rsidR="0051677B" w:rsidRPr="009F20DE" w:rsidRDefault="0051677B" w:rsidP="0051677B">
            <w:pPr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cyflwyno disgrifiadau neu ddadleuon yn dda, yn llyfn ac yn glir, yn y cywair sy’n briodol i’r cyd-destun, ac sydd â strwythur rhesymegol ac effeithiol sy’n helpu i dynnu sylw’r sawl sy’n gwrando ar y pwyntiau arwyddocaol.</w:t>
            </w:r>
          </w:p>
          <w:p w14:paraId="6C39F785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20" w:type="dxa"/>
              <w:bottom w:w="195" w:type="dxa"/>
              <w:right w:w="120" w:type="dxa"/>
            </w:tcMar>
            <w:hideMark/>
          </w:tcPr>
          <w:p w14:paraId="06D98A81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Rwy’n gallu:</w:t>
            </w:r>
          </w:p>
          <w:p w14:paraId="62A31A9A" w14:textId="77777777" w:rsidR="0051677B" w:rsidRPr="009F20DE" w:rsidRDefault="0051677B" w:rsidP="0051677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cymryd nodiadau llawn a chywir a pharhau i gymryd rhan mewn cyfarfodydd a seminarau.</w:t>
            </w:r>
          </w:p>
          <w:p w14:paraId="26407870" w14:textId="77777777" w:rsidR="0051677B" w:rsidRPr="009F20DE" w:rsidRDefault="0051677B" w:rsidP="0051677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testunau wedi’u strwythuro’n dda ac yn llyfn ac yn y cywair priodol.</w:t>
            </w:r>
          </w:p>
          <w:p w14:paraId="12592925" w14:textId="77777777" w:rsidR="0051677B" w:rsidRPr="009F20DE" w:rsidRDefault="0051677B" w:rsidP="0051677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adroddiadau neu erthyglau technegol gymhleth strwythuredig sy’n helpu i dynnu sylw’r sawl sy’n darllen, at y pwyntiau arwyddocaol.</w:t>
            </w:r>
          </w:p>
          <w:p w14:paraId="018C3CB9" w14:textId="77777777" w:rsidR="0051677B" w:rsidRPr="009F20DE" w:rsidRDefault="0051677B" w:rsidP="0051677B">
            <w:pPr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ysgrifennu adolygiadau o weithiau proffesiynol a/neu rai llenyddol.</w:t>
            </w:r>
          </w:p>
          <w:p w14:paraId="7C02353C" w14:textId="77777777" w:rsidR="0051677B" w:rsidRPr="009F20DE" w:rsidRDefault="0051677B" w:rsidP="00830168">
            <w:pPr>
              <w:rPr>
                <w:rFonts w:ascii="&amp;quot" w:hAnsi="&amp;quot"/>
                <w:spacing w:val="-2"/>
                <w:lang w:eastAsia="en-GB"/>
              </w:rPr>
            </w:pPr>
            <w:r w:rsidRPr="009F20DE">
              <w:rPr>
                <w:rFonts w:ascii="&amp;quot" w:hAnsi="&amp;quot"/>
                <w:spacing w:val="-2"/>
                <w:lang w:eastAsia="en-GB"/>
              </w:rPr>
              <w:t> </w:t>
            </w:r>
          </w:p>
        </w:tc>
      </w:tr>
    </w:tbl>
    <w:p w14:paraId="79BA5BDB" w14:textId="77777777" w:rsidR="0051677B" w:rsidRPr="00EF3EF1" w:rsidRDefault="0051677B" w:rsidP="0051677B">
      <w:pPr>
        <w:pStyle w:val="Body"/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sectPr w:rsidR="0051677B" w:rsidRPr="00EF3EF1" w:rsidSect="003D5E08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31F24" w14:textId="77777777" w:rsidR="00B26503" w:rsidRDefault="00B26503">
      <w:r>
        <w:separator/>
      </w:r>
    </w:p>
  </w:endnote>
  <w:endnote w:type="continuationSeparator" w:id="0">
    <w:p w14:paraId="243E8EE9" w14:textId="77777777" w:rsidR="00B26503" w:rsidRDefault="00B2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libri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E930" w14:textId="54292CB6" w:rsidR="003D5E08" w:rsidRDefault="003D5E08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3257E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89ED" w14:textId="77777777" w:rsidR="00B26503" w:rsidRDefault="00B26503">
      <w:r>
        <w:separator/>
      </w:r>
    </w:p>
  </w:footnote>
  <w:footnote w:type="continuationSeparator" w:id="0">
    <w:p w14:paraId="75DE6B73" w14:textId="77777777" w:rsidR="00B26503" w:rsidRDefault="00B2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64FC" w14:textId="77777777" w:rsidR="003D5E08" w:rsidRDefault="001055B1">
    <w:pPr>
      <w:pStyle w:val="Header"/>
      <w:tabs>
        <w:tab w:val="clear" w:pos="9026"/>
        <w:tab w:val="right" w:pos="9000"/>
      </w:tabs>
      <w:jc w:val="right"/>
    </w:pPr>
    <w:r>
      <w:rPr>
        <w:noProof/>
        <w:lang w:eastAsia="en-US"/>
      </w:rPr>
      <w:drawing>
        <wp:inline distT="0" distB="0" distL="0" distR="0" wp14:anchorId="4AFBA16E" wp14:editId="326CE3A9">
          <wp:extent cx="1619250" cy="742950"/>
          <wp:effectExtent l="0" t="0" r="0" b="0"/>
          <wp:docPr id="1" name="Picture 1" descr="wen_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n_logo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7A3E"/>
    <w:multiLevelType w:val="multilevel"/>
    <w:tmpl w:val="BD7E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570F9"/>
    <w:multiLevelType w:val="multilevel"/>
    <w:tmpl w:val="C0B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F05DF"/>
    <w:multiLevelType w:val="multilevel"/>
    <w:tmpl w:val="BFD2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72D0C"/>
    <w:multiLevelType w:val="multilevel"/>
    <w:tmpl w:val="CE02A3FC"/>
    <w:styleLink w:val="List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18F34BA5"/>
    <w:multiLevelType w:val="multilevel"/>
    <w:tmpl w:val="569C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A96DFE"/>
    <w:multiLevelType w:val="multilevel"/>
    <w:tmpl w:val="E34A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B5E91"/>
    <w:multiLevelType w:val="multilevel"/>
    <w:tmpl w:val="366C440C"/>
    <w:styleLink w:val="List0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2B4777C3"/>
    <w:multiLevelType w:val="hybridMultilevel"/>
    <w:tmpl w:val="982C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BA64AE0"/>
    <w:multiLevelType w:val="multilevel"/>
    <w:tmpl w:val="5590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128A5"/>
    <w:multiLevelType w:val="multilevel"/>
    <w:tmpl w:val="137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C92D17"/>
    <w:multiLevelType w:val="multilevel"/>
    <w:tmpl w:val="FA2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915FCF"/>
    <w:multiLevelType w:val="hybridMultilevel"/>
    <w:tmpl w:val="AF4A3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FD5FAF"/>
    <w:multiLevelType w:val="multilevel"/>
    <w:tmpl w:val="2A5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284FD4"/>
    <w:multiLevelType w:val="multilevel"/>
    <w:tmpl w:val="5E4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508DE"/>
    <w:multiLevelType w:val="multilevel"/>
    <w:tmpl w:val="958C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031AD"/>
    <w:multiLevelType w:val="multilevel"/>
    <w:tmpl w:val="CADE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9F4CD0"/>
    <w:multiLevelType w:val="multilevel"/>
    <w:tmpl w:val="3F34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8775B3"/>
    <w:multiLevelType w:val="multilevel"/>
    <w:tmpl w:val="34DA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F96C41"/>
    <w:multiLevelType w:val="multilevel"/>
    <w:tmpl w:val="A3B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764EF"/>
    <w:multiLevelType w:val="multilevel"/>
    <w:tmpl w:val="D17E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A7251A"/>
    <w:multiLevelType w:val="multilevel"/>
    <w:tmpl w:val="427C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3B0901"/>
    <w:multiLevelType w:val="multilevel"/>
    <w:tmpl w:val="5C709B5C"/>
    <w:styleLink w:val="List3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676F4BAF"/>
    <w:multiLevelType w:val="multilevel"/>
    <w:tmpl w:val="717C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046563"/>
    <w:multiLevelType w:val="multilevel"/>
    <w:tmpl w:val="C562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0E5A8E"/>
    <w:multiLevelType w:val="multilevel"/>
    <w:tmpl w:val="7308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416568"/>
    <w:multiLevelType w:val="multilevel"/>
    <w:tmpl w:val="18106B10"/>
    <w:styleLink w:val="List4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6F892449"/>
    <w:multiLevelType w:val="multilevel"/>
    <w:tmpl w:val="9AE24644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710C2681"/>
    <w:multiLevelType w:val="multilevel"/>
    <w:tmpl w:val="CA64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07EA3"/>
    <w:multiLevelType w:val="multilevel"/>
    <w:tmpl w:val="1BF0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C3144"/>
    <w:multiLevelType w:val="multilevel"/>
    <w:tmpl w:val="717E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7F5862"/>
    <w:multiLevelType w:val="multilevel"/>
    <w:tmpl w:val="E8D0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5"/>
  </w:num>
  <w:num w:numId="5">
    <w:abstractNumId w:val="21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4"/>
  </w:num>
  <w:num w:numId="11">
    <w:abstractNumId w:val="17"/>
  </w:num>
  <w:num w:numId="12">
    <w:abstractNumId w:val="13"/>
  </w:num>
  <w:num w:numId="13">
    <w:abstractNumId w:val="29"/>
  </w:num>
  <w:num w:numId="14">
    <w:abstractNumId w:val="23"/>
  </w:num>
  <w:num w:numId="15">
    <w:abstractNumId w:val="19"/>
  </w:num>
  <w:num w:numId="16">
    <w:abstractNumId w:val="27"/>
  </w:num>
  <w:num w:numId="17">
    <w:abstractNumId w:val="16"/>
  </w:num>
  <w:num w:numId="18">
    <w:abstractNumId w:val="0"/>
  </w:num>
  <w:num w:numId="19">
    <w:abstractNumId w:val="22"/>
  </w:num>
  <w:num w:numId="20">
    <w:abstractNumId w:val="28"/>
  </w:num>
  <w:num w:numId="21">
    <w:abstractNumId w:val="12"/>
  </w:num>
  <w:num w:numId="22">
    <w:abstractNumId w:val="2"/>
  </w:num>
  <w:num w:numId="23">
    <w:abstractNumId w:val="8"/>
  </w:num>
  <w:num w:numId="24">
    <w:abstractNumId w:val="30"/>
  </w:num>
  <w:num w:numId="25">
    <w:abstractNumId w:val="20"/>
  </w:num>
  <w:num w:numId="26">
    <w:abstractNumId w:val="15"/>
  </w:num>
  <w:num w:numId="27">
    <w:abstractNumId w:val="5"/>
  </w:num>
  <w:num w:numId="28">
    <w:abstractNumId w:val="24"/>
  </w:num>
  <w:num w:numId="29">
    <w:abstractNumId w:val="10"/>
  </w:num>
  <w:num w:numId="30">
    <w:abstractNumId w:val="1"/>
  </w:num>
  <w:num w:numId="3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E0"/>
    <w:rsid w:val="00020145"/>
    <w:rsid w:val="000822B6"/>
    <w:rsid w:val="000A1632"/>
    <w:rsid w:val="000D6064"/>
    <w:rsid w:val="000D7AC3"/>
    <w:rsid w:val="000F0A98"/>
    <w:rsid w:val="001055B1"/>
    <w:rsid w:val="001267DA"/>
    <w:rsid w:val="001412D5"/>
    <w:rsid w:val="00146107"/>
    <w:rsid w:val="00156A3A"/>
    <w:rsid w:val="001832D3"/>
    <w:rsid w:val="00191055"/>
    <w:rsid w:val="001B689D"/>
    <w:rsid w:val="001D65F3"/>
    <w:rsid w:val="00202B59"/>
    <w:rsid w:val="00227FBD"/>
    <w:rsid w:val="00297A07"/>
    <w:rsid w:val="002A132B"/>
    <w:rsid w:val="002E345A"/>
    <w:rsid w:val="002E5BE3"/>
    <w:rsid w:val="002F2F42"/>
    <w:rsid w:val="00340A38"/>
    <w:rsid w:val="00360A7D"/>
    <w:rsid w:val="00390529"/>
    <w:rsid w:val="0039283E"/>
    <w:rsid w:val="003A03BF"/>
    <w:rsid w:val="003A5129"/>
    <w:rsid w:val="003A6279"/>
    <w:rsid w:val="003D5345"/>
    <w:rsid w:val="003D5E08"/>
    <w:rsid w:val="004070C7"/>
    <w:rsid w:val="00431DF6"/>
    <w:rsid w:val="00432675"/>
    <w:rsid w:val="004541D9"/>
    <w:rsid w:val="004A35FC"/>
    <w:rsid w:val="004B4405"/>
    <w:rsid w:val="004B5C7D"/>
    <w:rsid w:val="004E006D"/>
    <w:rsid w:val="004F7147"/>
    <w:rsid w:val="005074B3"/>
    <w:rsid w:val="00512676"/>
    <w:rsid w:val="005133C5"/>
    <w:rsid w:val="0051457F"/>
    <w:rsid w:val="0051677B"/>
    <w:rsid w:val="005305E1"/>
    <w:rsid w:val="00540A4F"/>
    <w:rsid w:val="00551256"/>
    <w:rsid w:val="00552CD1"/>
    <w:rsid w:val="00565DBD"/>
    <w:rsid w:val="00573FB5"/>
    <w:rsid w:val="00577275"/>
    <w:rsid w:val="00577903"/>
    <w:rsid w:val="005B60E2"/>
    <w:rsid w:val="00615E82"/>
    <w:rsid w:val="006411A6"/>
    <w:rsid w:val="006616A5"/>
    <w:rsid w:val="00661984"/>
    <w:rsid w:val="006826DE"/>
    <w:rsid w:val="006B5D24"/>
    <w:rsid w:val="007238F1"/>
    <w:rsid w:val="0073257E"/>
    <w:rsid w:val="0073618B"/>
    <w:rsid w:val="0074389B"/>
    <w:rsid w:val="00767613"/>
    <w:rsid w:val="00774765"/>
    <w:rsid w:val="00776214"/>
    <w:rsid w:val="0079469A"/>
    <w:rsid w:val="007B0E0E"/>
    <w:rsid w:val="007C073D"/>
    <w:rsid w:val="007E0144"/>
    <w:rsid w:val="00814ADC"/>
    <w:rsid w:val="00835A45"/>
    <w:rsid w:val="00840264"/>
    <w:rsid w:val="00867C81"/>
    <w:rsid w:val="008E5E93"/>
    <w:rsid w:val="009128A1"/>
    <w:rsid w:val="0095719E"/>
    <w:rsid w:val="0096544F"/>
    <w:rsid w:val="00965AE7"/>
    <w:rsid w:val="009747C8"/>
    <w:rsid w:val="009914F2"/>
    <w:rsid w:val="00992438"/>
    <w:rsid w:val="009A3C4F"/>
    <w:rsid w:val="009B1ED3"/>
    <w:rsid w:val="009D59E2"/>
    <w:rsid w:val="009D71FA"/>
    <w:rsid w:val="00A2148B"/>
    <w:rsid w:val="00A511BD"/>
    <w:rsid w:val="00AA1354"/>
    <w:rsid w:val="00AC2347"/>
    <w:rsid w:val="00AE0664"/>
    <w:rsid w:val="00AE53D8"/>
    <w:rsid w:val="00AE5EA6"/>
    <w:rsid w:val="00AF2202"/>
    <w:rsid w:val="00AF5717"/>
    <w:rsid w:val="00B218E1"/>
    <w:rsid w:val="00B26503"/>
    <w:rsid w:val="00B27009"/>
    <w:rsid w:val="00B736A7"/>
    <w:rsid w:val="00B94FFD"/>
    <w:rsid w:val="00BC48EF"/>
    <w:rsid w:val="00C0530B"/>
    <w:rsid w:val="00C05BE2"/>
    <w:rsid w:val="00C17E70"/>
    <w:rsid w:val="00C354D9"/>
    <w:rsid w:val="00C44CCD"/>
    <w:rsid w:val="00C63ECE"/>
    <w:rsid w:val="00C91929"/>
    <w:rsid w:val="00CA7361"/>
    <w:rsid w:val="00CC5834"/>
    <w:rsid w:val="00CC7C73"/>
    <w:rsid w:val="00CD1BA6"/>
    <w:rsid w:val="00CE1A6A"/>
    <w:rsid w:val="00CF0E94"/>
    <w:rsid w:val="00CF31F5"/>
    <w:rsid w:val="00D068F0"/>
    <w:rsid w:val="00D233AF"/>
    <w:rsid w:val="00D4499D"/>
    <w:rsid w:val="00D71449"/>
    <w:rsid w:val="00E22DEC"/>
    <w:rsid w:val="00E37282"/>
    <w:rsid w:val="00EE762A"/>
    <w:rsid w:val="00EF3EF1"/>
    <w:rsid w:val="00EF4BE0"/>
    <w:rsid w:val="00F022C7"/>
    <w:rsid w:val="00F168E3"/>
    <w:rsid w:val="00F24D1D"/>
    <w:rsid w:val="00F5056C"/>
    <w:rsid w:val="00F50AF6"/>
    <w:rsid w:val="00F73CF3"/>
    <w:rsid w:val="00FC7817"/>
    <w:rsid w:val="00FF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BD7A3A"/>
  <w15:docId w15:val="{534A5EED-0777-443D-AC40-4A018F3C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E6D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3FA7"/>
    <w:rPr>
      <w:rFonts w:ascii="Lucida Grande" w:hAnsi="Lucida Grande"/>
      <w:sz w:val="18"/>
      <w:szCs w:val="18"/>
    </w:rPr>
  </w:style>
  <w:style w:type="character" w:styleId="Hyperlink">
    <w:name w:val="Hyperlink"/>
    <w:rsid w:val="000E7E6D"/>
    <w:rPr>
      <w:u w:val="single"/>
    </w:rPr>
  </w:style>
  <w:style w:type="paragraph" w:styleId="Header">
    <w:name w:val="head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rsid w:val="000E7E6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Body">
    <w:name w:val="Body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customStyle="1" w:styleId="ColorfulList-Accent11">
    <w:name w:val="Colorful List - Accent 11"/>
    <w:rsid w:val="000E7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List0">
    <w:name w:val="List 0"/>
    <w:basedOn w:val="ImportedStyle1"/>
    <w:rsid w:val="000E7E6D"/>
    <w:pPr>
      <w:numPr>
        <w:numId w:val="1"/>
      </w:numPr>
    </w:pPr>
  </w:style>
  <w:style w:type="numbering" w:customStyle="1" w:styleId="ImportedStyle1">
    <w:name w:val="Imported Style 1"/>
    <w:rsid w:val="000E7E6D"/>
  </w:style>
  <w:style w:type="numbering" w:customStyle="1" w:styleId="List1">
    <w:name w:val="List 1"/>
    <w:basedOn w:val="ImportedStyle2"/>
    <w:rsid w:val="000E7E6D"/>
    <w:pPr>
      <w:numPr>
        <w:numId w:val="2"/>
      </w:numPr>
    </w:pPr>
  </w:style>
  <w:style w:type="numbering" w:customStyle="1" w:styleId="ImportedStyle2">
    <w:name w:val="Imported Style 2"/>
    <w:rsid w:val="000E7E6D"/>
  </w:style>
  <w:style w:type="numbering" w:customStyle="1" w:styleId="List21">
    <w:name w:val="List 21"/>
    <w:basedOn w:val="ImportedStyle3"/>
    <w:rsid w:val="000E7E6D"/>
    <w:pPr>
      <w:numPr>
        <w:numId w:val="3"/>
      </w:numPr>
    </w:pPr>
  </w:style>
  <w:style w:type="numbering" w:customStyle="1" w:styleId="ImportedStyle3">
    <w:name w:val="Imported Style 3"/>
    <w:rsid w:val="000E7E6D"/>
  </w:style>
  <w:style w:type="numbering" w:customStyle="1" w:styleId="List31">
    <w:name w:val="List 31"/>
    <w:basedOn w:val="ImportedStyle4"/>
    <w:rsid w:val="000E7E6D"/>
    <w:pPr>
      <w:numPr>
        <w:numId w:val="5"/>
      </w:numPr>
    </w:pPr>
  </w:style>
  <w:style w:type="numbering" w:customStyle="1" w:styleId="ImportedStyle4">
    <w:name w:val="Imported Style 4"/>
    <w:rsid w:val="000E7E6D"/>
  </w:style>
  <w:style w:type="numbering" w:customStyle="1" w:styleId="List41">
    <w:name w:val="List 41"/>
    <w:basedOn w:val="ImportedStyle5"/>
    <w:rsid w:val="000E7E6D"/>
    <w:pPr>
      <w:numPr>
        <w:numId w:val="4"/>
      </w:numPr>
    </w:pPr>
  </w:style>
  <w:style w:type="numbering" w:customStyle="1" w:styleId="ImportedStyle5">
    <w:name w:val="Imported Style 5"/>
    <w:rsid w:val="000E7E6D"/>
  </w:style>
  <w:style w:type="table" w:styleId="TableGrid">
    <w:name w:val="Table Grid"/>
    <w:basedOn w:val="TableNormal"/>
    <w:uiPriority w:val="39"/>
    <w:rsid w:val="005C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06D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DFB"/>
  </w:style>
  <w:style w:type="character" w:customStyle="1" w:styleId="CommentTextChar">
    <w:name w:val="Comment Text Char"/>
    <w:link w:val="CommentText"/>
    <w:uiPriority w:val="99"/>
    <w:semiHidden/>
    <w:rsid w:val="00E06DFB"/>
    <w:rPr>
      <w:sz w:val="24"/>
      <w:szCs w:val="24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DF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6DFB"/>
    <w:rPr>
      <w:b/>
      <w:bCs/>
      <w:sz w:val="24"/>
      <w:szCs w:val="24"/>
      <w:bdr w:val="nil"/>
      <w:lang w:val="en-US"/>
    </w:rPr>
  </w:style>
  <w:style w:type="paragraph" w:styleId="Revision">
    <w:name w:val="Revision"/>
    <w:hidden/>
    <w:uiPriority w:val="71"/>
    <w:rsid w:val="00AE53D8"/>
    <w:rPr>
      <w:sz w:val="24"/>
      <w:szCs w:val="24"/>
      <w:bdr w:val="nil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2F4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2E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e@wenwal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enwal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Webber</dc:creator>
  <cp:keywords/>
  <cp:lastModifiedBy>Director</cp:lastModifiedBy>
  <cp:revision>7</cp:revision>
  <cp:lastPrinted>2020-05-11T15:04:00Z</cp:lastPrinted>
  <dcterms:created xsi:type="dcterms:W3CDTF">2020-05-13T09:48:00Z</dcterms:created>
  <dcterms:modified xsi:type="dcterms:W3CDTF">2020-05-18T11:47:00Z</dcterms:modified>
</cp:coreProperties>
</file>